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449A3" w14:textId="555B280F" w:rsidR="00785810" w:rsidRPr="00D229B3" w:rsidRDefault="001511C9" w:rsidP="00785810">
      <w:pPr>
        <w:tabs>
          <w:tab w:val="center" w:pos="4513"/>
        </w:tabs>
        <w:jc w:val="center"/>
        <w:rPr>
          <w:rFonts w:ascii="Arial" w:hAnsi="Arial" w:cs="Arial"/>
          <w:b/>
          <w:color w:val="000000"/>
          <w:sz w:val="52"/>
          <w:lang w:val="en-AU"/>
        </w:rPr>
      </w:pPr>
      <w:r w:rsidRPr="00E31B9E">
        <w:rPr>
          <w:rFonts w:ascii="Arial" w:hAnsi="Arial" w:cs="Arial"/>
          <w:b/>
          <w:color w:val="000000"/>
          <w:sz w:val="48"/>
          <w:szCs w:val="48"/>
          <w:lang w:val="en-AU"/>
        </w:rPr>
        <w:t xml:space="preserve"> </w:t>
      </w:r>
      <w:r w:rsidR="00C70524">
        <w:rPr>
          <w:rFonts w:ascii="Arial" w:hAnsi="Arial" w:cs="Arial"/>
          <w:b/>
          <w:color w:val="000000"/>
          <w:sz w:val="52"/>
          <w:lang w:val="en-AU"/>
        </w:rPr>
        <w:t>POISON</w:t>
      </w:r>
    </w:p>
    <w:p w14:paraId="6D29C981" w14:textId="77777777" w:rsidR="00785810" w:rsidRDefault="00785810" w:rsidP="00785810">
      <w:pPr>
        <w:tabs>
          <w:tab w:val="center" w:pos="4513"/>
        </w:tabs>
        <w:jc w:val="center"/>
        <w:rPr>
          <w:rFonts w:ascii="Arial" w:hAnsi="Arial" w:cs="Arial"/>
          <w:b/>
          <w:color w:val="000000"/>
          <w:sz w:val="20"/>
          <w:lang w:val="en-AU"/>
        </w:rPr>
      </w:pPr>
      <w:r>
        <w:rPr>
          <w:rFonts w:ascii="Arial" w:hAnsi="Arial" w:cs="Arial"/>
          <w:b/>
          <w:color w:val="000000"/>
          <w:sz w:val="20"/>
          <w:lang w:val="en-AU"/>
        </w:rPr>
        <w:t>KEEP OUT OF REACH OF CHILDREN</w:t>
      </w:r>
    </w:p>
    <w:p w14:paraId="481BD5DF" w14:textId="77777777" w:rsidR="001511C9" w:rsidRPr="00383C46" w:rsidRDefault="001511C9" w:rsidP="001511C9">
      <w:pPr>
        <w:tabs>
          <w:tab w:val="center" w:pos="4513"/>
        </w:tabs>
        <w:jc w:val="center"/>
        <w:rPr>
          <w:rFonts w:ascii="Arial" w:hAnsi="Arial" w:cs="Arial"/>
          <w:color w:val="000000"/>
          <w:sz w:val="20"/>
          <w:lang w:val="en-AU"/>
        </w:rPr>
      </w:pPr>
      <w:r w:rsidRPr="00383C46">
        <w:rPr>
          <w:rFonts w:ascii="Arial" w:hAnsi="Arial" w:cs="Arial"/>
          <w:b/>
          <w:color w:val="000000"/>
          <w:sz w:val="20"/>
          <w:lang w:val="en-AU"/>
        </w:rPr>
        <w:t>READ SAFETY DIRECTIONS BEFORE OPENING</w:t>
      </w:r>
      <w:r w:rsidRPr="00383C46">
        <w:rPr>
          <w:rFonts w:ascii="Arial" w:hAnsi="Arial" w:cs="Arial"/>
          <w:color w:val="000000"/>
          <w:sz w:val="20"/>
          <w:lang w:val="en-AU"/>
        </w:rPr>
        <w:t xml:space="preserve"> </w:t>
      </w:r>
      <w:r w:rsidRPr="00383C46">
        <w:rPr>
          <w:rFonts w:ascii="Arial" w:hAnsi="Arial" w:cs="Arial"/>
          <w:b/>
          <w:color w:val="000000"/>
          <w:sz w:val="20"/>
          <w:lang w:val="en-AU"/>
        </w:rPr>
        <w:t>OR USING</w:t>
      </w:r>
    </w:p>
    <w:p w14:paraId="6EE8AA32" w14:textId="77777777" w:rsidR="001511C9" w:rsidRPr="00E31B9E" w:rsidRDefault="001511C9" w:rsidP="001511C9">
      <w:pPr>
        <w:tabs>
          <w:tab w:val="center" w:pos="4513"/>
        </w:tabs>
        <w:jc w:val="center"/>
        <w:rPr>
          <w:rFonts w:ascii="Arial" w:hAnsi="Arial" w:cs="Arial"/>
          <w:color w:val="000000"/>
          <w:sz w:val="52"/>
          <w:szCs w:val="32"/>
          <w:lang w:val="en-AU"/>
        </w:rPr>
      </w:pPr>
    </w:p>
    <w:p w14:paraId="6ED6265D" w14:textId="77777777" w:rsidR="001511C9" w:rsidRPr="00E31B9E" w:rsidRDefault="001511C9" w:rsidP="001511C9">
      <w:pPr>
        <w:tabs>
          <w:tab w:val="center" w:pos="4513"/>
        </w:tabs>
        <w:jc w:val="center"/>
        <w:rPr>
          <w:rFonts w:ascii="Arial" w:hAnsi="Arial" w:cs="Arial"/>
          <w:b/>
          <w:color w:val="000000"/>
          <w:sz w:val="96"/>
          <w:szCs w:val="96"/>
          <w:lang w:val="en-AU"/>
        </w:rPr>
      </w:pPr>
      <w:r w:rsidRPr="00E31B9E">
        <w:rPr>
          <w:rFonts w:ascii="Arial" w:hAnsi="Arial" w:cs="Arial"/>
          <w:b/>
          <w:color w:val="000000"/>
          <w:sz w:val="96"/>
          <w:szCs w:val="96"/>
          <w:lang w:val="en-AU"/>
        </w:rPr>
        <w:t xml:space="preserve"> </w:t>
      </w:r>
      <w:r w:rsidR="004E65A4">
        <w:rPr>
          <w:rFonts w:ascii="Arial" w:hAnsi="Arial" w:cs="Arial"/>
          <w:b/>
          <w:color w:val="000000"/>
          <w:sz w:val="96"/>
          <w:szCs w:val="96"/>
          <w:lang w:val="en-AU"/>
        </w:rPr>
        <w:t>NOVELLUS</w:t>
      </w:r>
      <w:r w:rsidR="004E65A4" w:rsidRPr="004E65A4">
        <w:rPr>
          <w:rFonts w:ascii="Arial" w:hAnsi="Arial" w:cs="Arial"/>
          <w:b/>
          <w:color w:val="000000"/>
          <w:sz w:val="72"/>
          <w:szCs w:val="96"/>
          <w:vertAlign w:val="superscript"/>
          <w:lang w:val="en-AU"/>
        </w:rPr>
        <w:t>®</w:t>
      </w:r>
      <w:r w:rsidRPr="00E31B9E">
        <w:rPr>
          <w:rFonts w:ascii="Arial" w:hAnsi="Arial" w:cs="Arial"/>
          <w:b/>
          <w:sz w:val="96"/>
          <w:szCs w:val="96"/>
          <w:lang w:val="en-AU"/>
        </w:rPr>
        <w:t xml:space="preserve"> </w:t>
      </w:r>
      <w:r w:rsidRPr="00307F32">
        <w:rPr>
          <w:rFonts w:ascii="Arial" w:hAnsi="Arial" w:cs="Arial"/>
          <w:b/>
          <w:sz w:val="52"/>
          <w:szCs w:val="32"/>
          <w:lang w:val="en-AU"/>
        </w:rPr>
        <w:t xml:space="preserve"> </w:t>
      </w:r>
    </w:p>
    <w:p w14:paraId="288AB4B3" w14:textId="77777777" w:rsidR="001511C9" w:rsidRPr="00E31B9E" w:rsidRDefault="001511C9" w:rsidP="001511C9">
      <w:pPr>
        <w:tabs>
          <w:tab w:val="center" w:pos="4513"/>
        </w:tabs>
        <w:jc w:val="center"/>
        <w:rPr>
          <w:rFonts w:ascii="Arial" w:hAnsi="Arial" w:cs="Arial"/>
          <w:b/>
          <w:sz w:val="48"/>
          <w:szCs w:val="48"/>
          <w:lang w:val="en-AU"/>
        </w:rPr>
      </w:pPr>
      <w:r w:rsidRPr="00E31B9E">
        <w:rPr>
          <w:rFonts w:ascii="Arial" w:hAnsi="Arial" w:cs="Arial"/>
          <w:b/>
          <w:sz w:val="48"/>
          <w:szCs w:val="48"/>
          <w:lang w:val="en-AU"/>
        </w:rPr>
        <w:t>FUNGICIDE</w:t>
      </w:r>
    </w:p>
    <w:p w14:paraId="6C42F4B1" w14:textId="77777777" w:rsidR="001511C9" w:rsidRPr="00E31B9E" w:rsidRDefault="001511C9" w:rsidP="001511C9">
      <w:pPr>
        <w:tabs>
          <w:tab w:val="center" w:pos="4513"/>
        </w:tabs>
        <w:jc w:val="center"/>
        <w:rPr>
          <w:rFonts w:ascii="Arial" w:hAnsi="Arial" w:cs="Arial"/>
          <w:b/>
          <w:sz w:val="32"/>
          <w:lang w:val="en-AU"/>
        </w:rPr>
      </w:pPr>
    </w:p>
    <w:p w14:paraId="4E272A70" w14:textId="4EC756A9" w:rsidR="002F5910" w:rsidRDefault="00B91143" w:rsidP="0053157A">
      <w:pPr>
        <w:tabs>
          <w:tab w:val="center" w:pos="4513"/>
        </w:tabs>
        <w:rPr>
          <w:rFonts w:ascii="Arial" w:hAnsi="Arial" w:cs="Arial"/>
          <w:b/>
          <w:sz w:val="32"/>
          <w:szCs w:val="48"/>
          <w:lang w:val="en-AU"/>
        </w:rPr>
      </w:pPr>
      <w:r>
        <w:rPr>
          <w:rFonts w:ascii="Arial" w:hAnsi="Arial" w:cs="Arial"/>
          <w:b/>
          <w:sz w:val="32"/>
          <w:szCs w:val="48"/>
          <w:lang w:val="en-AU"/>
        </w:rPr>
        <w:t xml:space="preserve">ACTIVE CONSTITUENTS: </w:t>
      </w:r>
      <w:r w:rsidR="0053157A">
        <w:rPr>
          <w:rFonts w:ascii="Arial" w:hAnsi="Arial" w:cs="Arial"/>
          <w:b/>
          <w:sz w:val="32"/>
          <w:szCs w:val="48"/>
          <w:lang w:val="en-AU"/>
        </w:rPr>
        <w:t>6</w:t>
      </w:r>
      <w:r w:rsidR="002F5910">
        <w:rPr>
          <w:rFonts w:ascii="Arial" w:hAnsi="Arial" w:cs="Arial"/>
          <w:b/>
          <w:sz w:val="32"/>
          <w:szCs w:val="48"/>
          <w:lang w:val="en-AU"/>
        </w:rPr>
        <w:t xml:space="preserve">6 g/L </w:t>
      </w:r>
      <w:r w:rsidR="00C27BE6">
        <w:rPr>
          <w:rFonts w:ascii="Arial" w:hAnsi="Arial" w:cs="Arial"/>
          <w:b/>
          <w:sz w:val="32"/>
          <w:szCs w:val="48"/>
          <w:lang w:val="en-AU"/>
        </w:rPr>
        <w:t>GERANIOL</w:t>
      </w:r>
    </w:p>
    <w:p w14:paraId="4F93F370" w14:textId="7154F30B" w:rsidR="001511C9" w:rsidRDefault="00866ACC" w:rsidP="00866ACC">
      <w:pPr>
        <w:tabs>
          <w:tab w:val="center" w:pos="4513"/>
        </w:tabs>
        <w:rPr>
          <w:rFonts w:ascii="Arial" w:hAnsi="Arial" w:cs="Arial"/>
          <w:b/>
          <w:sz w:val="32"/>
          <w:szCs w:val="48"/>
          <w:lang w:val="en-AU"/>
        </w:rPr>
      </w:pPr>
      <w:r>
        <w:rPr>
          <w:rFonts w:ascii="Arial" w:hAnsi="Arial" w:cs="Arial"/>
          <w:b/>
          <w:sz w:val="32"/>
          <w:szCs w:val="48"/>
          <w:lang w:val="en-AU"/>
        </w:rPr>
        <w:tab/>
        <w:t xml:space="preserve">              </w:t>
      </w:r>
      <w:r w:rsidR="002F5910">
        <w:rPr>
          <w:rFonts w:ascii="Arial" w:hAnsi="Arial" w:cs="Arial"/>
          <w:b/>
          <w:sz w:val="32"/>
          <w:szCs w:val="48"/>
          <w:lang w:val="en-AU"/>
        </w:rPr>
        <w:t>66 g/L THYMOL</w:t>
      </w:r>
      <w:r w:rsidR="001511C9" w:rsidRPr="00B91143">
        <w:rPr>
          <w:rFonts w:ascii="Arial" w:hAnsi="Arial" w:cs="Arial"/>
          <w:b/>
          <w:sz w:val="32"/>
          <w:szCs w:val="48"/>
          <w:lang w:val="en-AU"/>
        </w:rPr>
        <w:t xml:space="preserve"> </w:t>
      </w:r>
    </w:p>
    <w:p w14:paraId="79EEE6FA" w14:textId="62FCD093" w:rsidR="00B91143" w:rsidRPr="00E31B9E" w:rsidRDefault="00BF5E1F" w:rsidP="001511C9">
      <w:pPr>
        <w:tabs>
          <w:tab w:val="center" w:pos="4513"/>
        </w:tabs>
        <w:jc w:val="center"/>
        <w:rPr>
          <w:rFonts w:ascii="Arial" w:hAnsi="Arial" w:cs="Arial"/>
          <w:sz w:val="48"/>
          <w:szCs w:val="48"/>
          <w:lang w:val="en-AU"/>
        </w:rPr>
      </w:pPr>
      <w:r>
        <w:rPr>
          <w:rFonts w:ascii="Arial" w:hAnsi="Arial" w:cs="Arial"/>
          <w:b/>
          <w:sz w:val="32"/>
          <w:szCs w:val="48"/>
          <w:lang w:val="en-AU"/>
        </w:rPr>
        <w:t>33 g/L EUGENOL</w:t>
      </w:r>
    </w:p>
    <w:p w14:paraId="5D1FF61C" w14:textId="77777777" w:rsidR="001511C9" w:rsidRPr="00E864AB" w:rsidRDefault="001511C9" w:rsidP="001511C9">
      <w:pPr>
        <w:jc w:val="center"/>
        <w:rPr>
          <w:rFonts w:ascii="Arial" w:hAnsi="Arial" w:cs="Arial"/>
          <w:sz w:val="30"/>
          <w:lang w:val="en-AU"/>
        </w:rPr>
      </w:pPr>
    </w:p>
    <w:p w14:paraId="2E318297" w14:textId="77777777" w:rsidR="001511C9" w:rsidRPr="00E864AB" w:rsidRDefault="001511C9" w:rsidP="001511C9">
      <w:pPr>
        <w:jc w:val="center"/>
        <w:rPr>
          <w:rFonts w:ascii="Arial" w:hAnsi="Arial" w:cs="Arial"/>
          <w:sz w:val="30"/>
          <w:lang w:val="en-AU"/>
        </w:rPr>
      </w:pPr>
    </w:p>
    <w:tbl>
      <w:tblPr>
        <w:tblW w:w="0" w:type="auto"/>
        <w:jc w:val="center"/>
        <w:tblLayout w:type="fixed"/>
        <w:tblCellMar>
          <w:left w:w="120" w:type="dxa"/>
          <w:right w:w="120" w:type="dxa"/>
        </w:tblCellMar>
        <w:tblLook w:val="0000" w:firstRow="0" w:lastRow="0" w:firstColumn="0" w:lastColumn="0" w:noHBand="0" w:noVBand="0"/>
      </w:tblPr>
      <w:tblGrid>
        <w:gridCol w:w="2148"/>
        <w:gridCol w:w="1396"/>
        <w:gridCol w:w="1559"/>
        <w:gridCol w:w="2127"/>
        <w:gridCol w:w="2127"/>
      </w:tblGrid>
      <w:tr w:rsidR="001511C9" w:rsidRPr="00E864AB" w14:paraId="2EC2866C" w14:textId="77777777" w:rsidTr="008B6DA7">
        <w:trPr>
          <w:jc w:val="center"/>
        </w:trPr>
        <w:tc>
          <w:tcPr>
            <w:tcW w:w="2148" w:type="dxa"/>
            <w:tcBorders>
              <w:right w:val="single" w:sz="7" w:space="0" w:color="000000"/>
            </w:tcBorders>
          </w:tcPr>
          <w:p w14:paraId="3C6B9C58" w14:textId="77777777" w:rsidR="001511C9" w:rsidRPr="00E864AB" w:rsidRDefault="001511C9" w:rsidP="001511C9">
            <w:pPr>
              <w:spacing w:line="120" w:lineRule="exact"/>
              <w:jc w:val="center"/>
              <w:rPr>
                <w:rFonts w:ascii="Arial" w:hAnsi="Arial" w:cs="Arial"/>
                <w:lang w:val="en-AU"/>
              </w:rPr>
            </w:pPr>
          </w:p>
          <w:p w14:paraId="0759AC5F" w14:textId="77777777" w:rsidR="001511C9" w:rsidRPr="00E864AB" w:rsidRDefault="001511C9" w:rsidP="001511C9">
            <w:pPr>
              <w:spacing w:after="58"/>
              <w:jc w:val="center"/>
              <w:rPr>
                <w:rFonts w:ascii="Arial" w:hAnsi="Arial" w:cs="Arial"/>
                <w:lang w:val="en-AU"/>
              </w:rPr>
            </w:pPr>
          </w:p>
        </w:tc>
        <w:tc>
          <w:tcPr>
            <w:tcW w:w="1396" w:type="dxa"/>
            <w:tcBorders>
              <w:top w:val="single" w:sz="7" w:space="0" w:color="000000"/>
              <w:left w:val="single" w:sz="7" w:space="0" w:color="000000"/>
              <w:bottom w:val="single" w:sz="7" w:space="0" w:color="000000"/>
              <w:right w:val="single" w:sz="7" w:space="0" w:color="000000"/>
            </w:tcBorders>
            <w:vAlign w:val="center"/>
          </w:tcPr>
          <w:p w14:paraId="1636682B" w14:textId="77777777" w:rsidR="001511C9" w:rsidRPr="00E31B9E" w:rsidRDefault="001511C9" w:rsidP="001511C9">
            <w:pPr>
              <w:spacing w:line="120" w:lineRule="exact"/>
              <w:jc w:val="center"/>
              <w:rPr>
                <w:rFonts w:ascii="Arial" w:hAnsi="Arial" w:cs="Arial"/>
                <w:sz w:val="20"/>
                <w:lang w:val="en-AU"/>
              </w:rPr>
            </w:pPr>
          </w:p>
          <w:p w14:paraId="4047012E" w14:textId="77777777" w:rsidR="001511C9" w:rsidRPr="00E31B9E" w:rsidRDefault="001511C9" w:rsidP="001511C9">
            <w:pPr>
              <w:spacing w:after="58"/>
              <w:jc w:val="center"/>
              <w:rPr>
                <w:rFonts w:ascii="Arial" w:hAnsi="Arial" w:cs="Arial"/>
                <w:b/>
                <w:sz w:val="20"/>
                <w:lang w:val="en-AU"/>
              </w:rPr>
            </w:pPr>
            <w:r w:rsidRPr="00E31B9E">
              <w:rPr>
                <w:rFonts w:ascii="Arial" w:hAnsi="Arial" w:cs="Arial"/>
                <w:b/>
                <w:sz w:val="20"/>
                <w:lang w:val="en-AU"/>
              </w:rPr>
              <w:t>GROUP</w:t>
            </w:r>
          </w:p>
        </w:tc>
        <w:tc>
          <w:tcPr>
            <w:tcW w:w="1559" w:type="dxa"/>
            <w:tcBorders>
              <w:top w:val="single" w:sz="7" w:space="0" w:color="000000"/>
              <w:left w:val="single" w:sz="7" w:space="0" w:color="000000"/>
              <w:bottom w:val="single" w:sz="7" w:space="0" w:color="000000"/>
              <w:right w:val="single" w:sz="7" w:space="0" w:color="000000"/>
            </w:tcBorders>
            <w:shd w:val="solid" w:color="000000" w:fill="FFFFFF"/>
          </w:tcPr>
          <w:p w14:paraId="7F050717" w14:textId="77777777" w:rsidR="001511C9" w:rsidRPr="00E864AB" w:rsidRDefault="001511C9" w:rsidP="001511C9">
            <w:pPr>
              <w:spacing w:line="120" w:lineRule="exact"/>
              <w:jc w:val="center"/>
              <w:rPr>
                <w:rFonts w:ascii="Arial" w:hAnsi="Arial" w:cs="Arial"/>
                <w:sz w:val="36"/>
                <w:lang w:val="en-AU"/>
              </w:rPr>
            </w:pPr>
          </w:p>
          <w:p w14:paraId="7EEE0532" w14:textId="3D868B89" w:rsidR="001511C9" w:rsidRPr="00E31B9E" w:rsidRDefault="008B6DA7" w:rsidP="00E23582">
            <w:pPr>
              <w:spacing w:after="58"/>
              <w:jc w:val="center"/>
              <w:rPr>
                <w:rFonts w:ascii="Arial" w:hAnsi="Arial" w:cs="Arial"/>
                <w:color w:val="000000"/>
                <w:sz w:val="48"/>
                <w:szCs w:val="48"/>
                <w:lang w:val="en-AU"/>
              </w:rPr>
            </w:pPr>
            <w:r>
              <w:rPr>
                <w:rFonts w:ascii="Arial" w:hAnsi="Arial" w:cs="Arial"/>
                <w:b/>
                <w:color w:val="FFFFFF"/>
                <w:sz w:val="48"/>
                <w:szCs w:val="48"/>
                <w:lang w:val="en-AU"/>
              </w:rPr>
              <w:t>BM01</w:t>
            </w:r>
          </w:p>
        </w:tc>
        <w:tc>
          <w:tcPr>
            <w:tcW w:w="2127" w:type="dxa"/>
            <w:tcBorders>
              <w:top w:val="single" w:sz="7" w:space="0" w:color="000000"/>
              <w:left w:val="single" w:sz="7" w:space="0" w:color="000000"/>
              <w:bottom w:val="single" w:sz="7" w:space="0" w:color="000000"/>
              <w:right w:val="single" w:sz="7" w:space="0" w:color="000000"/>
            </w:tcBorders>
            <w:vAlign w:val="center"/>
          </w:tcPr>
          <w:p w14:paraId="0C4A5B82" w14:textId="77777777" w:rsidR="001511C9" w:rsidRPr="00E864AB" w:rsidRDefault="001511C9" w:rsidP="001511C9">
            <w:pPr>
              <w:spacing w:line="120" w:lineRule="exact"/>
              <w:jc w:val="center"/>
              <w:rPr>
                <w:rFonts w:ascii="Arial" w:hAnsi="Arial" w:cs="Arial"/>
                <w:color w:val="000000"/>
                <w:lang w:val="en-AU"/>
              </w:rPr>
            </w:pPr>
          </w:p>
          <w:p w14:paraId="1BA545F2" w14:textId="77777777" w:rsidR="001511C9" w:rsidRPr="00E31B9E" w:rsidRDefault="001511C9" w:rsidP="001511C9">
            <w:pPr>
              <w:spacing w:after="58"/>
              <w:jc w:val="center"/>
              <w:rPr>
                <w:rFonts w:ascii="Arial" w:hAnsi="Arial" w:cs="Arial"/>
                <w:b/>
                <w:color w:val="000000"/>
                <w:sz w:val="20"/>
                <w:lang w:val="en-AU"/>
              </w:rPr>
            </w:pPr>
            <w:r w:rsidRPr="00E31B9E">
              <w:rPr>
                <w:rFonts w:ascii="Arial" w:hAnsi="Arial" w:cs="Arial"/>
                <w:b/>
                <w:color w:val="000000"/>
                <w:sz w:val="20"/>
                <w:lang w:val="en-AU"/>
              </w:rPr>
              <w:t>FUNGICIDE</w:t>
            </w:r>
          </w:p>
        </w:tc>
        <w:tc>
          <w:tcPr>
            <w:tcW w:w="2127" w:type="dxa"/>
            <w:tcBorders>
              <w:left w:val="single" w:sz="7" w:space="0" w:color="000000"/>
            </w:tcBorders>
          </w:tcPr>
          <w:p w14:paraId="2E7925D7" w14:textId="77777777" w:rsidR="001511C9" w:rsidRPr="00E864AB" w:rsidRDefault="001511C9" w:rsidP="001511C9">
            <w:pPr>
              <w:spacing w:line="120" w:lineRule="exact"/>
              <w:jc w:val="center"/>
              <w:rPr>
                <w:rFonts w:ascii="Arial" w:hAnsi="Arial" w:cs="Arial"/>
                <w:color w:val="000000"/>
                <w:lang w:val="en-AU"/>
              </w:rPr>
            </w:pPr>
          </w:p>
          <w:p w14:paraId="78AD632C" w14:textId="77777777" w:rsidR="001511C9" w:rsidRPr="00E864AB" w:rsidRDefault="001511C9" w:rsidP="001511C9">
            <w:pPr>
              <w:spacing w:after="58"/>
              <w:jc w:val="center"/>
              <w:rPr>
                <w:rFonts w:ascii="Arial" w:hAnsi="Arial" w:cs="Arial"/>
                <w:color w:val="000000"/>
                <w:lang w:val="en-AU"/>
              </w:rPr>
            </w:pPr>
          </w:p>
        </w:tc>
      </w:tr>
    </w:tbl>
    <w:p w14:paraId="77ABA563" w14:textId="77777777" w:rsidR="001511C9" w:rsidRDefault="001511C9" w:rsidP="001511C9">
      <w:pPr>
        <w:jc w:val="center"/>
        <w:rPr>
          <w:rFonts w:ascii="Arial" w:hAnsi="Arial" w:cs="Arial"/>
          <w:color w:val="000000"/>
          <w:sz w:val="28"/>
          <w:lang w:val="en-AU"/>
        </w:rPr>
      </w:pPr>
    </w:p>
    <w:p w14:paraId="0EF4C419" w14:textId="77777777" w:rsidR="001511C9" w:rsidRPr="00CE7793" w:rsidRDefault="001511C9" w:rsidP="001511C9">
      <w:pPr>
        <w:jc w:val="center"/>
        <w:rPr>
          <w:rFonts w:ascii="Arial" w:hAnsi="Arial" w:cs="Arial"/>
          <w:color w:val="000000"/>
          <w:sz w:val="28"/>
          <w:lang w:val="en-AU"/>
        </w:rPr>
      </w:pPr>
    </w:p>
    <w:p w14:paraId="5F13B3BE" w14:textId="77777777" w:rsidR="001511C9" w:rsidRPr="00E31B9E" w:rsidRDefault="001511C9" w:rsidP="001511C9">
      <w:pPr>
        <w:widowControl/>
        <w:spacing w:line="276" w:lineRule="auto"/>
        <w:rPr>
          <w:rFonts w:ascii="Arial" w:hAnsi="Arial" w:cs="Arial"/>
          <w:color w:val="000000"/>
          <w:lang w:val="en-AU"/>
        </w:rPr>
      </w:pPr>
      <w:r w:rsidRPr="00E31B9E">
        <w:rPr>
          <w:rFonts w:ascii="Arial" w:hAnsi="Arial" w:cs="Arial"/>
          <w:color w:val="000000"/>
          <w:lang w:val="en-AU"/>
        </w:rPr>
        <w:t xml:space="preserve">For the control of </w:t>
      </w:r>
      <w:r w:rsidR="0043118F">
        <w:rPr>
          <w:rFonts w:ascii="Arial" w:hAnsi="Arial" w:cs="Arial"/>
          <w:color w:val="000000"/>
          <w:lang w:val="en-AU"/>
        </w:rPr>
        <w:t>grey mould/</w:t>
      </w:r>
      <w:r w:rsidR="002F5910">
        <w:rPr>
          <w:rFonts w:ascii="Arial" w:hAnsi="Arial" w:cs="Arial"/>
          <w:color w:val="000000"/>
          <w:lang w:val="en-AU"/>
        </w:rPr>
        <w:t>bunch rot (</w:t>
      </w:r>
      <w:r w:rsidR="002F5910" w:rsidRPr="002F5910">
        <w:rPr>
          <w:rFonts w:ascii="Arial" w:hAnsi="Arial" w:cs="Arial"/>
          <w:i/>
          <w:color w:val="000000"/>
          <w:lang w:val="en-AU"/>
        </w:rPr>
        <w:t xml:space="preserve">Botrytis </w:t>
      </w:r>
      <w:r w:rsidR="0043118F">
        <w:rPr>
          <w:rFonts w:ascii="Arial" w:hAnsi="Arial" w:cs="Arial"/>
          <w:i/>
          <w:color w:val="000000"/>
          <w:lang w:val="en-AU"/>
        </w:rPr>
        <w:t>cinerea</w:t>
      </w:r>
      <w:r w:rsidR="002F5910">
        <w:rPr>
          <w:rFonts w:ascii="Arial" w:hAnsi="Arial" w:cs="Arial"/>
          <w:color w:val="000000"/>
          <w:lang w:val="en-AU"/>
        </w:rPr>
        <w:t xml:space="preserve">) </w:t>
      </w:r>
      <w:r w:rsidR="0043118F">
        <w:rPr>
          <w:rFonts w:ascii="Arial" w:hAnsi="Arial" w:cs="Arial"/>
          <w:color w:val="000000"/>
          <w:lang w:val="en-AU"/>
        </w:rPr>
        <w:t>i</w:t>
      </w:r>
      <w:r w:rsidR="002F5910">
        <w:rPr>
          <w:rFonts w:ascii="Arial" w:hAnsi="Arial" w:cs="Arial"/>
          <w:color w:val="000000"/>
          <w:lang w:val="en-AU"/>
        </w:rPr>
        <w:t>n grapes</w:t>
      </w:r>
      <w:r w:rsidRPr="00E31B9E">
        <w:rPr>
          <w:rFonts w:ascii="Arial" w:hAnsi="Arial" w:cs="Arial"/>
          <w:color w:val="000000"/>
          <w:lang w:val="en-AU"/>
        </w:rPr>
        <w:t xml:space="preserve"> as per the Directions for Use Table.</w:t>
      </w:r>
    </w:p>
    <w:p w14:paraId="11E376DD" w14:textId="77777777" w:rsidR="001511C9" w:rsidRDefault="001511C9" w:rsidP="001511C9">
      <w:pPr>
        <w:widowControl/>
        <w:rPr>
          <w:rFonts w:ascii="Arial" w:hAnsi="Arial" w:cs="Arial"/>
          <w:color w:val="000000"/>
          <w:lang w:val="en-AU"/>
        </w:rPr>
      </w:pPr>
    </w:p>
    <w:p w14:paraId="5E53B2E8" w14:textId="77777777" w:rsidR="001511C9" w:rsidRDefault="001511C9" w:rsidP="001511C9">
      <w:pPr>
        <w:widowControl/>
        <w:rPr>
          <w:rFonts w:ascii="Arial" w:hAnsi="Arial" w:cs="Arial"/>
          <w:color w:val="000000"/>
          <w:lang w:val="en-AU"/>
        </w:rPr>
      </w:pPr>
    </w:p>
    <w:p w14:paraId="4C035814" w14:textId="77777777" w:rsidR="001511C9" w:rsidRPr="00CE7793" w:rsidRDefault="001511C9" w:rsidP="001511C9">
      <w:pPr>
        <w:widowControl/>
        <w:rPr>
          <w:rFonts w:ascii="Arial" w:hAnsi="Arial" w:cs="Arial"/>
          <w:color w:val="000000"/>
          <w:lang w:val="en-AU"/>
        </w:rPr>
      </w:pPr>
    </w:p>
    <w:p w14:paraId="3756E363" w14:textId="77777777" w:rsidR="001511C9" w:rsidRPr="00E31B9E" w:rsidRDefault="001511C9" w:rsidP="001511C9">
      <w:pPr>
        <w:widowControl/>
        <w:spacing w:line="276" w:lineRule="auto"/>
        <w:jc w:val="center"/>
        <w:rPr>
          <w:rFonts w:ascii="Arial" w:hAnsi="Arial" w:cs="Arial"/>
          <w:color w:val="000000"/>
          <w:sz w:val="36"/>
          <w:szCs w:val="36"/>
          <w:lang w:val="en-AU"/>
        </w:rPr>
      </w:pPr>
      <w:r w:rsidRPr="00E31B9E">
        <w:rPr>
          <w:rFonts w:ascii="Arial" w:hAnsi="Arial" w:cs="Arial"/>
          <w:color w:val="000000"/>
          <w:sz w:val="36"/>
          <w:szCs w:val="36"/>
          <w:lang w:val="en-AU"/>
        </w:rPr>
        <w:t>Contents: 1</w:t>
      </w:r>
      <w:r w:rsidR="00B91143">
        <w:rPr>
          <w:rFonts w:ascii="Arial" w:hAnsi="Arial" w:cs="Arial"/>
          <w:color w:val="000000"/>
          <w:sz w:val="36"/>
          <w:szCs w:val="36"/>
          <w:lang w:val="en-AU"/>
        </w:rPr>
        <w:t>-1</w:t>
      </w:r>
      <w:r w:rsidR="00BE63FD">
        <w:rPr>
          <w:rFonts w:ascii="Arial" w:hAnsi="Arial" w:cs="Arial"/>
          <w:color w:val="000000"/>
          <w:sz w:val="36"/>
          <w:szCs w:val="36"/>
          <w:lang w:val="en-AU"/>
        </w:rPr>
        <w:t>0</w:t>
      </w:r>
      <w:r w:rsidRPr="00E31B9E">
        <w:rPr>
          <w:rFonts w:ascii="Arial" w:hAnsi="Arial" w:cs="Arial"/>
          <w:color w:val="000000"/>
          <w:sz w:val="36"/>
          <w:szCs w:val="36"/>
          <w:lang w:val="en-AU"/>
        </w:rPr>
        <w:t>00L</w:t>
      </w:r>
    </w:p>
    <w:p w14:paraId="1B5E2AED" w14:textId="77777777" w:rsidR="001511C9" w:rsidRDefault="001511C9" w:rsidP="001511C9">
      <w:pPr>
        <w:widowControl/>
        <w:rPr>
          <w:rFonts w:ascii="Arial" w:hAnsi="Arial" w:cs="Arial"/>
          <w:color w:val="000000"/>
          <w:lang w:val="en-AU"/>
        </w:rPr>
      </w:pPr>
    </w:p>
    <w:p w14:paraId="06A19766" w14:textId="77777777" w:rsidR="001511C9" w:rsidRPr="00CE7793" w:rsidRDefault="001511C9" w:rsidP="001511C9">
      <w:pPr>
        <w:widowControl/>
        <w:rPr>
          <w:rFonts w:ascii="Arial" w:hAnsi="Arial" w:cs="Arial"/>
          <w:color w:val="000000"/>
          <w:lang w:val="en-AU"/>
        </w:rPr>
      </w:pPr>
    </w:p>
    <w:p w14:paraId="0039DA9B" w14:textId="77777777" w:rsidR="001511C9" w:rsidRPr="00E864AB" w:rsidRDefault="001511C9" w:rsidP="001511C9">
      <w:pPr>
        <w:pStyle w:val="BodyText3"/>
        <w:rPr>
          <w:rFonts w:ascii="Arial" w:hAnsi="Arial" w:cs="Arial"/>
        </w:rPr>
      </w:pPr>
      <w:r w:rsidRPr="00E864AB">
        <w:rPr>
          <w:rFonts w:ascii="Arial" w:hAnsi="Arial" w:cs="Arial"/>
        </w:rPr>
        <w:t>IMPORTANT: READ THE ATTACHED LEAFLET BEFORE USING THIS PRODUCT.</w:t>
      </w:r>
    </w:p>
    <w:p w14:paraId="468428C7" w14:textId="77777777" w:rsidR="001511C9" w:rsidRDefault="001511C9" w:rsidP="001511C9">
      <w:pPr>
        <w:widowControl/>
        <w:spacing w:line="276" w:lineRule="auto"/>
        <w:jc w:val="center"/>
        <w:rPr>
          <w:rFonts w:ascii="Arial" w:hAnsi="Arial" w:cs="Arial"/>
          <w:color w:val="000000"/>
          <w:lang w:val="en-AU"/>
        </w:rPr>
      </w:pPr>
    </w:p>
    <w:p w14:paraId="571D242C" w14:textId="77777777" w:rsidR="001511C9" w:rsidRDefault="001511C9" w:rsidP="001511C9">
      <w:pPr>
        <w:widowControl/>
        <w:spacing w:line="276" w:lineRule="auto"/>
        <w:jc w:val="center"/>
        <w:rPr>
          <w:rFonts w:ascii="Arial" w:hAnsi="Arial" w:cs="Arial"/>
          <w:color w:val="000000"/>
          <w:lang w:val="en-AU"/>
        </w:rPr>
      </w:pPr>
    </w:p>
    <w:p w14:paraId="140197F6" w14:textId="77777777" w:rsidR="001511C9" w:rsidRPr="00E31B9E" w:rsidRDefault="001511C9" w:rsidP="001511C9">
      <w:pPr>
        <w:widowControl/>
        <w:spacing w:line="276" w:lineRule="auto"/>
        <w:jc w:val="center"/>
        <w:rPr>
          <w:rFonts w:ascii="Arial" w:hAnsi="Arial" w:cs="Arial"/>
          <w:color w:val="000000"/>
          <w:lang w:val="en-AU"/>
        </w:rPr>
      </w:pPr>
    </w:p>
    <w:p w14:paraId="1C2F6208" w14:textId="73231761" w:rsidR="001511C9" w:rsidRPr="006761E0" w:rsidRDefault="001511C9" w:rsidP="001511C9">
      <w:pPr>
        <w:tabs>
          <w:tab w:val="center" w:pos="4477"/>
          <w:tab w:val="left" w:pos="5040"/>
          <w:tab w:val="left" w:pos="5760"/>
          <w:tab w:val="left" w:pos="6480"/>
          <w:tab w:val="left" w:pos="7200"/>
          <w:tab w:val="left" w:pos="7920"/>
          <w:tab w:val="left" w:pos="8640"/>
        </w:tabs>
        <w:jc w:val="center"/>
        <w:rPr>
          <w:rFonts w:ascii="Arial" w:hAnsi="Arial" w:cs="Arial"/>
          <w:color w:val="000000"/>
          <w:sz w:val="20"/>
          <w:lang w:val="en-AU"/>
        </w:rPr>
      </w:pPr>
      <w:r w:rsidRPr="006761E0">
        <w:rPr>
          <w:rFonts w:ascii="Arial" w:hAnsi="Arial" w:cs="Arial"/>
          <w:color w:val="000000"/>
          <w:sz w:val="20"/>
          <w:lang w:val="en-AU"/>
        </w:rPr>
        <w:t xml:space="preserve">APVMA Approval No: </w:t>
      </w:r>
      <w:r w:rsidR="00A103D9">
        <w:rPr>
          <w:rFonts w:ascii="Arial" w:hAnsi="Arial" w:cs="Arial"/>
          <w:color w:val="000000"/>
          <w:sz w:val="20"/>
          <w:lang w:val="en-AU"/>
        </w:rPr>
        <w:t>87197</w:t>
      </w:r>
      <w:r w:rsidRPr="00413B6C">
        <w:rPr>
          <w:rFonts w:ascii="Arial" w:hAnsi="Arial" w:cs="Arial"/>
          <w:color w:val="000000"/>
          <w:sz w:val="20"/>
        </w:rPr>
        <w:t>/</w:t>
      </w:r>
      <w:r w:rsidR="00A103D9">
        <w:rPr>
          <w:rFonts w:ascii="Arial" w:hAnsi="Arial" w:cs="Arial"/>
          <w:color w:val="000000"/>
          <w:sz w:val="20"/>
        </w:rPr>
        <w:t>1</w:t>
      </w:r>
      <w:r w:rsidR="008B6DA7">
        <w:rPr>
          <w:rFonts w:ascii="Arial" w:hAnsi="Arial" w:cs="Arial"/>
          <w:color w:val="000000"/>
          <w:sz w:val="20"/>
        </w:rPr>
        <w:t>4</w:t>
      </w:r>
      <w:r w:rsidR="00D1043D">
        <w:rPr>
          <w:rFonts w:ascii="Arial" w:hAnsi="Arial" w:cs="Arial"/>
          <w:color w:val="000000"/>
          <w:sz w:val="20"/>
        </w:rPr>
        <w:t>8887</w:t>
      </w:r>
    </w:p>
    <w:p w14:paraId="60D08015" w14:textId="77777777" w:rsidR="001511C9" w:rsidRDefault="001511C9" w:rsidP="001511C9">
      <w:pPr>
        <w:tabs>
          <w:tab w:val="center" w:pos="4513"/>
          <w:tab w:val="left" w:pos="5040"/>
          <w:tab w:val="left" w:pos="5760"/>
          <w:tab w:val="left" w:pos="6480"/>
          <w:tab w:val="left" w:pos="7200"/>
          <w:tab w:val="left" w:pos="7920"/>
          <w:tab w:val="left" w:pos="8640"/>
        </w:tabs>
        <w:rPr>
          <w:rFonts w:ascii="Arial" w:hAnsi="Arial" w:cs="Arial"/>
          <w:color w:val="000000"/>
          <w:sz w:val="36"/>
          <w:lang w:val="en-AU"/>
        </w:rPr>
      </w:pPr>
      <w:r>
        <w:rPr>
          <w:rFonts w:ascii="Arial" w:hAnsi="Arial" w:cs="Arial"/>
          <w:b/>
          <w:noProof/>
          <w:snapToGrid/>
          <w:sz w:val="52"/>
          <w:szCs w:val="52"/>
          <w:lang w:val="en-AU" w:eastAsia="en-AU"/>
        </w:rPr>
        <w:drawing>
          <wp:anchor distT="0" distB="0" distL="114300" distR="114300" simplePos="0" relativeHeight="251659264" behindDoc="0" locked="0" layoutInCell="1" allowOverlap="1" wp14:anchorId="38B889DB" wp14:editId="1A8D696F">
            <wp:simplePos x="0" y="0"/>
            <wp:positionH relativeFrom="margin">
              <wp:posOffset>1368879</wp:posOffset>
            </wp:positionH>
            <wp:positionV relativeFrom="paragraph">
              <wp:posOffset>11885</wp:posOffset>
            </wp:positionV>
            <wp:extent cx="547200" cy="630000"/>
            <wp:effectExtent l="0" t="0" r="5715"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pcam New Logo TreeName GIF.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7200" cy="630000"/>
                    </a:xfrm>
                    <a:prstGeom prst="rect">
                      <a:avLst/>
                    </a:prstGeom>
                  </pic:spPr>
                </pic:pic>
              </a:graphicData>
            </a:graphic>
            <wp14:sizeRelH relativeFrom="margin">
              <wp14:pctWidth>0</wp14:pctWidth>
            </wp14:sizeRelH>
            <wp14:sizeRelV relativeFrom="margin">
              <wp14:pctHeight>0</wp14:pctHeight>
            </wp14:sizeRelV>
          </wp:anchor>
        </w:drawing>
      </w:r>
    </w:p>
    <w:p w14:paraId="39CE81CB" w14:textId="77777777" w:rsidR="001511C9" w:rsidRPr="00635B1D" w:rsidRDefault="001511C9" w:rsidP="001511C9">
      <w:pPr>
        <w:tabs>
          <w:tab w:val="center" w:pos="4513"/>
          <w:tab w:val="left" w:pos="5040"/>
          <w:tab w:val="left" w:pos="5760"/>
          <w:tab w:val="left" w:pos="6480"/>
          <w:tab w:val="left" w:pos="7200"/>
          <w:tab w:val="left" w:pos="7920"/>
          <w:tab w:val="left" w:pos="8640"/>
        </w:tabs>
        <w:rPr>
          <w:rFonts w:ascii="Arial" w:hAnsi="Arial" w:cs="Arial"/>
          <w:color w:val="000000"/>
          <w:sz w:val="20"/>
          <w:lang w:val="en-AU"/>
        </w:rPr>
      </w:pPr>
      <w:r w:rsidRPr="00635B1D">
        <w:rPr>
          <w:rFonts w:ascii="Arial" w:hAnsi="Arial" w:cs="Arial"/>
          <w:color w:val="000000"/>
          <w:sz w:val="20"/>
          <w:lang w:val="en-AU"/>
        </w:rPr>
        <w:t>SIPCAM PACIFIC AUSTRALIA PTY LIMITED</w:t>
      </w:r>
    </w:p>
    <w:p w14:paraId="42560C42" w14:textId="77777777" w:rsidR="001511C9" w:rsidRDefault="001511C9" w:rsidP="001511C9">
      <w:pPr>
        <w:tabs>
          <w:tab w:val="center" w:pos="4513"/>
          <w:tab w:val="left" w:pos="5040"/>
          <w:tab w:val="left" w:pos="5760"/>
          <w:tab w:val="left" w:pos="6480"/>
          <w:tab w:val="left" w:pos="7200"/>
          <w:tab w:val="left" w:pos="7920"/>
          <w:tab w:val="left" w:pos="8640"/>
        </w:tabs>
        <w:rPr>
          <w:rFonts w:cs="Arial"/>
          <w:sz w:val="20"/>
        </w:rPr>
      </w:pPr>
      <w:r w:rsidRPr="00635B1D">
        <w:rPr>
          <w:rFonts w:ascii="Arial" w:hAnsi="Arial" w:cs="Arial"/>
          <w:color w:val="000000"/>
          <w:sz w:val="20"/>
          <w:lang w:val="en-AU"/>
        </w:rPr>
        <w:t xml:space="preserve">Level 1, 191 Malop Street </w:t>
      </w:r>
      <w:r w:rsidRPr="00635B1D">
        <w:rPr>
          <w:rFonts w:cs="Arial"/>
          <w:sz w:val="20"/>
        </w:rPr>
        <w:t>Geelong VIC 3220</w:t>
      </w:r>
    </w:p>
    <w:p w14:paraId="7A210CB3" w14:textId="77777777" w:rsidR="001511C9" w:rsidRDefault="001511C9" w:rsidP="001511C9">
      <w:pPr>
        <w:tabs>
          <w:tab w:val="center" w:pos="4513"/>
          <w:tab w:val="left" w:pos="5040"/>
          <w:tab w:val="left" w:pos="5760"/>
          <w:tab w:val="left" w:pos="6480"/>
          <w:tab w:val="left" w:pos="7200"/>
          <w:tab w:val="left" w:pos="7920"/>
          <w:tab w:val="left" w:pos="8640"/>
        </w:tabs>
        <w:jc w:val="center"/>
        <w:rPr>
          <w:rFonts w:cs="Arial"/>
          <w:sz w:val="20"/>
        </w:rPr>
      </w:pPr>
    </w:p>
    <w:p w14:paraId="60F12F3A" w14:textId="77777777" w:rsidR="001511C9" w:rsidRDefault="001511C9" w:rsidP="001511C9">
      <w:pPr>
        <w:tabs>
          <w:tab w:val="center" w:pos="4513"/>
          <w:tab w:val="left" w:pos="5040"/>
          <w:tab w:val="left" w:pos="5760"/>
          <w:tab w:val="left" w:pos="6480"/>
          <w:tab w:val="left" w:pos="7200"/>
          <w:tab w:val="left" w:pos="7920"/>
          <w:tab w:val="left" w:pos="8640"/>
        </w:tabs>
        <w:jc w:val="center"/>
        <w:rPr>
          <w:rFonts w:ascii="Arial" w:hAnsi="Arial" w:cs="Arial"/>
          <w:color w:val="000000"/>
          <w:sz w:val="20"/>
          <w:lang w:val="en-AU"/>
        </w:rPr>
      </w:pPr>
    </w:p>
    <w:p w14:paraId="1FADBC2F" w14:textId="77777777" w:rsidR="001511C9" w:rsidRPr="00635B1D" w:rsidRDefault="001511C9" w:rsidP="001511C9">
      <w:pPr>
        <w:tabs>
          <w:tab w:val="center" w:pos="4513"/>
          <w:tab w:val="left" w:pos="5040"/>
          <w:tab w:val="left" w:pos="5760"/>
          <w:tab w:val="left" w:pos="6480"/>
          <w:tab w:val="left" w:pos="7200"/>
          <w:tab w:val="left" w:pos="7920"/>
          <w:tab w:val="left" w:pos="8640"/>
        </w:tabs>
        <w:jc w:val="center"/>
        <w:rPr>
          <w:rFonts w:ascii="Arial" w:hAnsi="Arial" w:cs="Arial"/>
          <w:color w:val="000000"/>
          <w:sz w:val="20"/>
          <w:lang w:val="en-AU"/>
        </w:rPr>
      </w:pPr>
      <w:r w:rsidRPr="00635B1D">
        <w:rPr>
          <w:rFonts w:ascii="Arial" w:hAnsi="Arial" w:cs="Arial"/>
          <w:color w:val="000000"/>
          <w:sz w:val="20"/>
          <w:lang w:val="en-AU"/>
        </w:rPr>
        <w:t>® Registered Trademark of Sipcam Pacific Australia Pty Ltd</w:t>
      </w:r>
    </w:p>
    <w:p w14:paraId="67191111" w14:textId="77777777" w:rsidR="001511C9" w:rsidRDefault="001511C9">
      <w:pPr>
        <w:widowControl/>
        <w:spacing w:after="200" w:line="276" w:lineRule="auto"/>
        <w:rPr>
          <w:rFonts w:ascii="Arial" w:hAnsi="Arial" w:cs="Arial"/>
          <w:color w:val="000000"/>
          <w:sz w:val="20"/>
          <w:lang w:val="en-AU"/>
        </w:rPr>
      </w:pPr>
      <w:r>
        <w:rPr>
          <w:rFonts w:ascii="Arial" w:hAnsi="Arial" w:cs="Arial"/>
          <w:color w:val="000000"/>
          <w:sz w:val="20"/>
          <w:lang w:val="en-AU"/>
        </w:rPr>
        <w:br w:type="page"/>
      </w:r>
    </w:p>
    <w:p w14:paraId="47B0A9A5" w14:textId="3704CDF3" w:rsidR="00161B94" w:rsidRDefault="000B1D92" w:rsidP="001511C9">
      <w:pPr>
        <w:tabs>
          <w:tab w:val="center" w:pos="4477"/>
          <w:tab w:val="left" w:pos="5040"/>
          <w:tab w:val="left" w:pos="5760"/>
          <w:tab w:val="left" w:pos="6480"/>
          <w:tab w:val="left" w:pos="7200"/>
          <w:tab w:val="left" w:pos="7920"/>
          <w:tab w:val="left" w:pos="8640"/>
        </w:tabs>
        <w:rPr>
          <w:rFonts w:ascii="Arial" w:hAnsi="Arial" w:cs="Arial"/>
          <w:b/>
        </w:rPr>
      </w:pPr>
      <w:r>
        <w:rPr>
          <w:rFonts w:ascii="Arial" w:hAnsi="Arial" w:cs="Arial"/>
          <w:b/>
        </w:rPr>
        <w:lastRenderedPageBreak/>
        <w:t xml:space="preserve">NOVELLUS FUNGICIDE </w:t>
      </w:r>
    </w:p>
    <w:p w14:paraId="5F68EB11" w14:textId="77777777" w:rsidR="001511C9" w:rsidRPr="001511C9" w:rsidRDefault="001511C9" w:rsidP="001511C9">
      <w:pPr>
        <w:tabs>
          <w:tab w:val="center" w:pos="4477"/>
          <w:tab w:val="left" w:pos="5040"/>
          <w:tab w:val="left" w:pos="5760"/>
          <w:tab w:val="left" w:pos="6480"/>
          <w:tab w:val="left" w:pos="7200"/>
          <w:tab w:val="left" w:pos="7920"/>
          <w:tab w:val="left" w:pos="8640"/>
        </w:tabs>
        <w:rPr>
          <w:rFonts w:ascii="Arial" w:hAnsi="Arial" w:cs="Arial"/>
          <w:b/>
        </w:rPr>
      </w:pPr>
    </w:p>
    <w:p w14:paraId="570ED9FE" w14:textId="77777777" w:rsidR="00161B94" w:rsidRPr="001511C9" w:rsidRDefault="001511C9" w:rsidP="00161B94">
      <w:pPr>
        <w:tabs>
          <w:tab w:val="center" w:pos="4477"/>
          <w:tab w:val="left" w:pos="5040"/>
          <w:tab w:val="left" w:pos="5760"/>
          <w:tab w:val="left" w:pos="6480"/>
          <w:tab w:val="left" w:pos="7200"/>
          <w:tab w:val="left" w:pos="7920"/>
          <w:tab w:val="left" w:pos="8640"/>
        </w:tabs>
        <w:rPr>
          <w:rFonts w:ascii="Arial" w:hAnsi="Arial" w:cs="Arial"/>
          <w:sz w:val="20"/>
        </w:rPr>
      </w:pPr>
      <w:r w:rsidRPr="001511C9">
        <w:rPr>
          <w:rFonts w:ascii="Arial" w:hAnsi="Arial" w:cs="Arial"/>
          <w:b/>
          <w:sz w:val="20"/>
        </w:rPr>
        <w:t>STORAGE AND DISPOSAL</w:t>
      </w:r>
      <w:r w:rsidRPr="001511C9">
        <w:rPr>
          <w:rFonts w:ascii="Arial" w:hAnsi="Arial" w:cs="Arial"/>
          <w:sz w:val="20"/>
        </w:rPr>
        <w:tab/>
      </w:r>
    </w:p>
    <w:p w14:paraId="6FCDD7E9" w14:textId="77777777" w:rsidR="00161B94" w:rsidRDefault="00161B94" w:rsidP="00161B94">
      <w:pPr>
        <w:tabs>
          <w:tab w:val="center" w:pos="4477"/>
          <w:tab w:val="left" w:pos="5040"/>
          <w:tab w:val="left" w:pos="5760"/>
          <w:tab w:val="left" w:pos="6480"/>
          <w:tab w:val="left" w:pos="7200"/>
          <w:tab w:val="left" w:pos="7920"/>
          <w:tab w:val="left" w:pos="8640"/>
        </w:tabs>
        <w:rPr>
          <w:rFonts w:ascii="Arial" w:hAnsi="Arial" w:cs="Arial"/>
          <w:sz w:val="20"/>
        </w:rPr>
      </w:pPr>
      <w:r w:rsidRPr="00161B94">
        <w:rPr>
          <w:rFonts w:ascii="Arial" w:hAnsi="Arial" w:cs="Arial"/>
          <w:sz w:val="20"/>
        </w:rPr>
        <w:t>Store in the closed, original container in a cool, well-ventilated area. DO NOT store for prolonged periods in direct sunlight. Triple rinse containers before disposal. Add rinsings to spray tank. DO NOT dispose of undiluted chemicals on site. If recycling, replace cap and return clean containers to recycler or designated collection point.</w:t>
      </w:r>
      <w:r w:rsidR="0062754C">
        <w:rPr>
          <w:rFonts w:ascii="Arial" w:hAnsi="Arial" w:cs="Arial"/>
          <w:sz w:val="20"/>
        </w:rPr>
        <w:t xml:space="preserve"> </w:t>
      </w:r>
      <w:r w:rsidRPr="00161B94">
        <w:rPr>
          <w:rFonts w:ascii="Arial" w:hAnsi="Arial" w:cs="Arial"/>
          <w:sz w:val="20"/>
        </w:rPr>
        <w:t>If not recycling, break, crush or puncture and deliver to an approved waste management facility. If an approved waste management facility is not available, bury the empty packaging 500mm below the surface in a disposal pit specifically marked and set up for this purpose, clear of waterways, desirable vegetation and tree roots, in compliance with relevant local state or territory government legislation. Do not burn empty containers or product.</w:t>
      </w:r>
    </w:p>
    <w:p w14:paraId="46E10266" w14:textId="77777777" w:rsidR="00161B94" w:rsidRPr="00161B94" w:rsidRDefault="00161B94" w:rsidP="00161B94">
      <w:pPr>
        <w:tabs>
          <w:tab w:val="center" w:pos="4477"/>
          <w:tab w:val="left" w:pos="5040"/>
          <w:tab w:val="left" w:pos="5760"/>
          <w:tab w:val="left" w:pos="6480"/>
          <w:tab w:val="left" w:pos="7200"/>
          <w:tab w:val="left" w:pos="7920"/>
          <w:tab w:val="left" w:pos="8640"/>
        </w:tabs>
        <w:rPr>
          <w:rFonts w:ascii="Arial" w:hAnsi="Arial" w:cs="Arial"/>
          <w:sz w:val="20"/>
        </w:rPr>
      </w:pPr>
    </w:p>
    <w:p w14:paraId="4125ED87" w14:textId="77777777" w:rsidR="00161B94" w:rsidRDefault="001511C9" w:rsidP="00161B94">
      <w:pPr>
        <w:tabs>
          <w:tab w:val="center" w:pos="4477"/>
          <w:tab w:val="left" w:pos="5040"/>
          <w:tab w:val="left" w:pos="5760"/>
          <w:tab w:val="left" w:pos="6480"/>
          <w:tab w:val="left" w:pos="7200"/>
          <w:tab w:val="left" w:pos="7920"/>
          <w:tab w:val="left" w:pos="8640"/>
        </w:tabs>
        <w:rPr>
          <w:rFonts w:ascii="Arial" w:hAnsi="Arial" w:cs="Arial"/>
          <w:sz w:val="20"/>
        </w:rPr>
      </w:pPr>
      <w:r w:rsidRPr="00161B94">
        <w:rPr>
          <w:rFonts w:ascii="Arial" w:hAnsi="Arial" w:cs="Arial"/>
          <w:b/>
          <w:sz w:val="20"/>
        </w:rPr>
        <w:t>SAFETY DIRECTIONS</w:t>
      </w:r>
    </w:p>
    <w:p w14:paraId="05FC789F" w14:textId="5030A09C" w:rsidR="007015E0" w:rsidRPr="008A5CAC" w:rsidRDefault="007015E0" w:rsidP="00126C8A">
      <w:pPr>
        <w:widowControl/>
        <w:autoSpaceDE w:val="0"/>
        <w:autoSpaceDN w:val="0"/>
        <w:adjustRightInd w:val="0"/>
        <w:rPr>
          <w:rFonts w:ascii="Arial" w:hAnsi="Arial" w:cs="Arial"/>
          <w:sz w:val="20"/>
        </w:rPr>
      </w:pPr>
      <w:r w:rsidRPr="008A5CAC">
        <w:rPr>
          <w:rFonts w:ascii="Arial" w:eastAsia="CIDFont+F1" w:hAnsi="Arial" w:cs="Arial"/>
          <w:snapToGrid/>
          <w:sz w:val="20"/>
          <w:lang w:val="en-AU"/>
        </w:rPr>
        <w:t xml:space="preserve">Will irritate the eyes. May irritate the skin, nose and throat. </w:t>
      </w:r>
      <w:r w:rsidR="003F464B" w:rsidRPr="008A5CAC">
        <w:rPr>
          <w:rFonts w:ascii="Arial" w:eastAsia="CIDFont+F1" w:hAnsi="Arial" w:cs="Arial"/>
          <w:snapToGrid/>
          <w:sz w:val="20"/>
          <w:lang w:val="en-AU"/>
        </w:rPr>
        <w:t>Repeated exposure may cause allergic disorders. Avoid contact with eyes and skin. When opening the container, preparing spray and using the prepared</w:t>
      </w:r>
      <w:r w:rsidR="008A5CAC">
        <w:rPr>
          <w:rFonts w:ascii="Arial" w:eastAsia="CIDFont+F1" w:hAnsi="Arial" w:cs="Arial"/>
          <w:snapToGrid/>
          <w:sz w:val="20"/>
          <w:lang w:val="en-AU"/>
        </w:rPr>
        <w:t xml:space="preserve"> </w:t>
      </w:r>
      <w:r w:rsidR="003F464B" w:rsidRPr="008A5CAC">
        <w:rPr>
          <w:rFonts w:ascii="Arial" w:eastAsia="CIDFont+F1" w:hAnsi="Arial" w:cs="Arial"/>
          <w:snapToGrid/>
          <w:sz w:val="20"/>
          <w:lang w:val="en-AU"/>
        </w:rPr>
        <w:t>spray by open cab tractor, wear cotton overalls buttoned to the neck and</w:t>
      </w:r>
      <w:r w:rsidR="008A5CAC">
        <w:rPr>
          <w:rFonts w:ascii="Arial" w:eastAsia="CIDFont+F1" w:hAnsi="Arial" w:cs="Arial"/>
          <w:snapToGrid/>
          <w:sz w:val="20"/>
          <w:lang w:val="en-AU"/>
        </w:rPr>
        <w:t xml:space="preserve"> </w:t>
      </w:r>
      <w:r w:rsidR="003F464B" w:rsidRPr="008A5CAC">
        <w:rPr>
          <w:rFonts w:ascii="Arial" w:eastAsia="CIDFont+F1" w:hAnsi="Arial" w:cs="Arial"/>
          <w:snapToGrid/>
          <w:sz w:val="20"/>
          <w:lang w:val="en-AU"/>
        </w:rPr>
        <w:t>wrist (or equivalent clothing), elbow-length chemical resistant gloves</w:t>
      </w:r>
      <w:r w:rsidR="00126C8A">
        <w:rPr>
          <w:rFonts w:ascii="Arial" w:eastAsia="CIDFont+F1" w:hAnsi="Arial" w:cs="Arial"/>
          <w:snapToGrid/>
          <w:sz w:val="20"/>
          <w:lang w:val="en-AU"/>
        </w:rPr>
        <w:t xml:space="preserve"> </w:t>
      </w:r>
      <w:r w:rsidR="003F464B" w:rsidRPr="008A5CAC">
        <w:rPr>
          <w:rFonts w:ascii="Arial" w:eastAsia="CIDFont+F1" w:hAnsi="Arial" w:cs="Arial"/>
          <w:snapToGrid/>
          <w:sz w:val="20"/>
          <w:lang w:val="en-AU"/>
        </w:rPr>
        <w:t>and face shield or goggles.</w:t>
      </w:r>
      <w:r w:rsidR="00126C8A">
        <w:rPr>
          <w:rFonts w:ascii="Arial" w:eastAsia="CIDFont+F1" w:hAnsi="Arial" w:cs="Arial"/>
          <w:snapToGrid/>
          <w:sz w:val="20"/>
          <w:lang w:val="en-AU"/>
        </w:rPr>
        <w:t xml:space="preserve"> </w:t>
      </w:r>
      <w:r w:rsidR="003F464B" w:rsidRPr="008A5CAC">
        <w:rPr>
          <w:rFonts w:ascii="Arial" w:eastAsia="CIDFont+F1" w:hAnsi="Arial" w:cs="Arial"/>
          <w:snapToGrid/>
          <w:sz w:val="20"/>
          <w:lang w:val="en-AU"/>
        </w:rPr>
        <w:t>When using the prepared spray by closed cab tractor wear cotton</w:t>
      </w:r>
      <w:r w:rsidR="00126C8A">
        <w:rPr>
          <w:rFonts w:ascii="Arial" w:eastAsia="CIDFont+F1" w:hAnsi="Arial" w:cs="Arial"/>
          <w:snapToGrid/>
          <w:sz w:val="20"/>
          <w:lang w:val="en-AU"/>
        </w:rPr>
        <w:t xml:space="preserve"> </w:t>
      </w:r>
      <w:r w:rsidR="003F464B" w:rsidRPr="008A5CAC">
        <w:rPr>
          <w:rFonts w:ascii="Arial" w:eastAsia="CIDFont+F1" w:hAnsi="Arial" w:cs="Arial"/>
          <w:snapToGrid/>
          <w:sz w:val="20"/>
          <w:lang w:val="en-AU"/>
        </w:rPr>
        <w:t>overalls buttoned to the neck and wrist (or equivalent clothing).</w:t>
      </w:r>
      <w:r w:rsidR="008A5CAC" w:rsidRPr="008A5CAC">
        <w:rPr>
          <w:rFonts w:ascii="Arial" w:eastAsia="CIDFont+F1" w:hAnsi="Arial" w:cs="Arial"/>
          <w:snapToGrid/>
          <w:sz w:val="20"/>
          <w:lang w:val="en-AU"/>
        </w:rPr>
        <w:t xml:space="preserve"> Wash hands after use. After each day’s use, wash gloves, face shield or goggles and</w:t>
      </w:r>
      <w:r w:rsidR="00126C8A">
        <w:rPr>
          <w:rFonts w:ascii="Arial" w:eastAsia="CIDFont+F1" w:hAnsi="Arial" w:cs="Arial"/>
          <w:snapToGrid/>
          <w:sz w:val="20"/>
          <w:lang w:val="en-AU"/>
        </w:rPr>
        <w:t xml:space="preserve"> </w:t>
      </w:r>
      <w:r w:rsidR="008A5CAC" w:rsidRPr="008A5CAC">
        <w:rPr>
          <w:rFonts w:ascii="Arial" w:eastAsia="CIDFont+F1" w:hAnsi="Arial" w:cs="Arial"/>
          <w:snapToGrid/>
          <w:sz w:val="20"/>
          <w:lang w:val="en-AU"/>
        </w:rPr>
        <w:t>contaminated clothing</w:t>
      </w:r>
      <w:r w:rsidR="00126C8A">
        <w:rPr>
          <w:rFonts w:ascii="Arial" w:eastAsia="CIDFont+F1" w:hAnsi="Arial" w:cs="Arial"/>
          <w:snapToGrid/>
          <w:sz w:val="20"/>
          <w:lang w:val="en-AU"/>
        </w:rPr>
        <w:t>.</w:t>
      </w:r>
    </w:p>
    <w:p w14:paraId="211AB6E0" w14:textId="77777777" w:rsidR="007015E0" w:rsidRDefault="007015E0" w:rsidP="00161B94">
      <w:pPr>
        <w:tabs>
          <w:tab w:val="center" w:pos="4477"/>
          <w:tab w:val="left" w:pos="5040"/>
          <w:tab w:val="left" w:pos="5760"/>
          <w:tab w:val="left" w:pos="6480"/>
          <w:tab w:val="left" w:pos="7200"/>
          <w:tab w:val="left" w:pos="7920"/>
          <w:tab w:val="left" w:pos="8640"/>
        </w:tabs>
        <w:rPr>
          <w:rFonts w:ascii="Arial" w:hAnsi="Arial" w:cs="Arial"/>
          <w:sz w:val="20"/>
        </w:rPr>
      </w:pPr>
    </w:p>
    <w:p w14:paraId="596A0116" w14:textId="77777777" w:rsidR="00161B94" w:rsidRPr="00161B94" w:rsidRDefault="00161B94" w:rsidP="00161B94">
      <w:pPr>
        <w:tabs>
          <w:tab w:val="center" w:pos="4477"/>
          <w:tab w:val="left" w:pos="5040"/>
          <w:tab w:val="left" w:pos="5760"/>
          <w:tab w:val="left" w:pos="6480"/>
          <w:tab w:val="left" w:pos="7200"/>
          <w:tab w:val="left" w:pos="7920"/>
          <w:tab w:val="left" w:pos="8640"/>
        </w:tabs>
        <w:rPr>
          <w:rFonts w:ascii="Arial" w:hAnsi="Arial" w:cs="Arial"/>
          <w:b/>
          <w:sz w:val="20"/>
        </w:rPr>
      </w:pPr>
      <w:r w:rsidRPr="00161B94">
        <w:rPr>
          <w:rFonts w:ascii="Arial" w:hAnsi="Arial" w:cs="Arial"/>
          <w:b/>
          <w:sz w:val="20"/>
        </w:rPr>
        <w:t>FIRST AID</w:t>
      </w:r>
    </w:p>
    <w:p w14:paraId="0CF5A63E" w14:textId="36AD7FE7" w:rsidR="004D40D1" w:rsidRPr="00D26145" w:rsidRDefault="0069609A" w:rsidP="00A852BC">
      <w:pPr>
        <w:widowControl/>
        <w:autoSpaceDE w:val="0"/>
        <w:autoSpaceDN w:val="0"/>
        <w:adjustRightInd w:val="0"/>
        <w:rPr>
          <w:rFonts w:ascii="Arial" w:hAnsi="Arial" w:cs="Arial"/>
          <w:b/>
          <w:sz w:val="20"/>
        </w:rPr>
      </w:pPr>
      <w:r w:rsidRPr="00D26145">
        <w:rPr>
          <w:rFonts w:ascii="Arial" w:eastAsiaTheme="minorHAnsi" w:hAnsi="Arial" w:cs="Arial"/>
          <w:snapToGrid/>
          <w:sz w:val="20"/>
          <w:lang w:val="en-AU"/>
        </w:rPr>
        <w:t>If poisoning occurs, contact a doctor or Poisons Information Centre. Phone Australia 131126.</w:t>
      </w:r>
      <w:r w:rsidR="00A852BC" w:rsidRPr="00D26145">
        <w:rPr>
          <w:rFonts w:ascii="Arial" w:eastAsiaTheme="minorHAnsi" w:hAnsi="Arial" w:cs="Arial"/>
          <w:snapToGrid/>
          <w:sz w:val="20"/>
          <w:lang w:val="en-AU"/>
        </w:rPr>
        <w:t xml:space="preserve"> </w:t>
      </w:r>
      <w:r w:rsidRPr="00D26145">
        <w:rPr>
          <w:rFonts w:ascii="Arial" w:eastAsiaTheme="minorHAnsi" w:hAnsi="Arial" w:cs="Arial"/>
          <w:snapToGrid/>
          <w:sz w:val="20"/>
          <w:lang w:val="en-AU"/>
        </w:rPr>
        <w:t>If swallowed, do NOT induce vomiting.</w:t>
      </w:r>
      <w:r w:rsidR="00A852BC" w:rsidRPr="00D26145">
        <w:rPr>
          <w:rFonts w:ascii="Arial" w:eastAsiaTheme="minorHAnsi" w:hAnsi="Arial" w:cs="Arial"/>
          <w:snapToGrid/>
          <w:sz w:val="20"/>
          <w:lang w:val="en-AU"/>
        </w:rPr>
        <w:t xml:space="preserve"> </w:t>
      </w:r>
      <w:r w:rsidRPr="00D26145">
        <w:rPr>
          <w:rFonts w:ascii="Arial" w:eastAsiaTheme="minorHAnsi" w:hAnsi="Arial" w:cs="Arial"/>
          <w:snapToGrid/>
          <w:sz w:val="20"/>
          <w:lang w:val="en-AU"/>
        </w:rPr>
        <w:t>If skin contact occurs, remove contaminated clothing and wash skin thoroughly.</w:t>
      </w:r>
      <w:r w:rsidR="00A852BC" w:rsidRPr="00D26145">
        <w:rPr>
          <w:rFonts w:ascii="Arial" w:eastAsiaTheme="minorHAnsi" w:hAnsi="Arial" w:cs="Arial"/>
          <w:snapToGrid/>
          <w:sz w:val="20"/>
          <w:lang w:val="en-AU"/>
        </w:rPr>
        <w:t xml:space="preserve"> </w:t>
      </w:r>
      <w:r w:rsidRPr="00D26145">
        <w:rPr>
          <w:rFonts w:ascii="Arial" w:eastAsiaTheme="minorHAnsi" w:hAnsi="Arial" w:cs="Arial"/>
          <w:snapToGrid/>
          <w:sz w:val="20"/>
          <w:lang w:val="en-AU"/>
        </w:rPr>
        <w:t>If in eyes, hold eyes open, flood with water for at least 15 minutes and see a doctor.</w:t>
      </w:r>
    </w:p>
    <w:p w14:paraId="495660F4" w14:textId="77777777" w:rsidR="00A852BC" w:rsidRDefault="00A852BC" w:rsidP="00161B94">
      <w:pPr>
        <w:rPr>
          <w:rFonts w:ascii="Arial" w:hAnsi="Arial" w:cs="Arial"/>
          <w:b/>
          <w:sz w:val="20"/>
        </w:rPr>
      </w:pPr>
    </w:p>
    <w:p w14:paraId="46F74CE6" w14:textId="391081F5" w:rsidR="00161B94" w:rsidRPr="00E864AB" w:rsidRDefault="00161B94" w:rsidP="00161B94">
      <w:pPr>
        <w:rPr>
          <w:rFonts w:ascii="Arial" w:hAnsi="Arial" w:cs="Arial"/>
          <w:b/>
          <w:sz w:val="20"/>
        </w:rPr>
      </w:pPr>
      <w:r>
        <w:rPr>
          <w:rFonts w:ascii="Arial" w:hAnsi="Arial" w:cs="Arial"/>
          <w:b/>
          <w:sz w:val="20"/>
        </w:rPr>
        <w:t>SAFETY DATA SHEET</w:t>
      </w:r>
    </w:p>
    <w:p w14:paraId="184DEC1F" w14:textId="77777777" w:rsidR="00161B94" w:rsidRPr="00E864AB" w:rsidRDefault="00161B94" w:rsidP="00161B94">
      <w:pPr>
        <w:rPr>
          <w:rFonts w:ascii="Arial" w:hAnsi="Arial" w:cs="Arial"/>
          <w:sz w:val="20"/>
        </w:rPr>
      </w:pPr>
      <w:r w:rsidRPr="00E864AB">
        <w:rPr>
          <w:rFonts w:ascii="Arial" w:hAnsi="Arial" w:cs="Arial"/>
          <w:sz w:val="20"/>
        </w:rPr>
        <w:t>For further inf</w:t>
      </w:r>
      <w:r>
        <w:rPr>
          <w:rFonts w:ascii="Arial" w:hAnsi="Arial" w:cs="Arial"/>
          <w:sz w:val="20"/>
        </w:rPr>
        <w:t>ormation, refer to the Safety Data Sheet (</w:t>
      </w:r>
      <w:r w:rsidRPr="00E864AB">
        <w:rPr>
          <w:rFonts w:ascii="Arial" w:hAnsi="Arial" w:cs="Arial"/>
          <w:sz w:val="20"/>
        </w:rPr>
        <w:t xml:space="preserve">SDS) which is available from the supplier or from our web site, </w:t>
      </w:r>
      <w:hyperlink r:id="rId11" w:history="1">
        <w:r w:rsidRPr="00E864AB">
          <w:rPr>
            <w:rStyle w:val="Hyperlink"/>
            <w:rFonts w:ascii="Arial" w:hAnsi="Arial" w:cs="Arial"/>
            <w:sz w:val="20"/>
          </w:rPr>
          <w:t>www.sipcam.com.au</w:t>
        </w:r>
      </w:hyperlink>
    </w:p>
    <w:p w14:paraId="00682F91" w14:textId="77777777" w:rsidR="00161B94" w:rsidRPr="00E864AB" w:rsidRDefault="00161B94" w:rsidP="00161B94">
      <w:pPr>
        <w:rPr>
          <w:rFonts w:ascii="Arial" w:hAnsi="Arial" w:cs="Arial"/>
          <w:sz w:val="20"/>
        </w:rPr>
      </w:pPr>
    </w:p>
    <w:p w14:paraId="37F57A09" w14:textId="77777777" w:rsidR="00161B94" w:rsidRPr="00161B94" w:rsidRDefault="00161B94" w:rsidP="00161B94">
      <w:pPr>
        <w:pStyle w:val="Heading4"/>
        <w:rPr>
          <w:rFonts w:ascii="Arial" w:hAnsi="Arial" w:cs="Arial"/>
          <w:b/>
          <w:i w:val="0"/>
          <w:color w:val="auto"/>
          <w:sz w:val="20"/>
        </w:rPr>
      </w:pPr>
      <w:r w:rsidRPr="00161B94">
        <w:rPr>
          <w:rFonts w:ascii="Arial" w:hAnsi="Arial" w:cs="Arial"/>
          <w:b/>
          <w:i w:val="0"/>
          <w:color w:val="auto"/>
          <w:sz w:val="20"/>
        </w:rPr>
        <w:t>NOTICE TO BUYER</w:t>
      </w:r>
    </w:p>
    <w:p w14:paraId="5F577320" w14:textId="77777777" w:rsidR="00161B94" w:rsidRPr="00F24AE5" w:rsidRDefault="00161B94" w:rsidP="00161B94">
      <w:pPr>
        <w:autoSpaceDE w:val="0"/>
        <w:autoSpaceDN w:val="0"/>
        <w:adjustRightInd w:val="0"/>
        <w:rPr>
          <w:rFonts w:ascii="Arial" w:hAnsi="Arial" w:cs="Arial"/>
          <w:iCs/>
          <w:sz w:val="20"/>
        </w:rPr>
      </w:pPr>
      <w:r w:rsidRPr="00F24AE5">
        <w:rPr>
          <w:rFonts w:ascii="Arial" w:hAnsi="Arial" w:cs="Arial"/>
          <w:iCs/>
          <w:sz w:val="20"/>
        </w:rPr>
        <w:t xml:space="preserve">This product must be used in accordance with the directions for use. Where this product is not a good of a kind ordinarily acquired for personal, domestic or household use or consumption under the Australian Consumer Law, Sipcam’s liability for any direct, indirect or consequential loss which you incur, including, without limitation, loss or damage to crop, loss of equipment, property damage, personal injury or death is limited, at Sipcam’s option, to the replacement of the product or the supply of an equivalent product. By opening this package, you agree to be bound by these terms. If you do not agree to these terms, please return the entire unopened package intact to Sipcam or the place in which you purchased this product for a full refund. </w:t>
      </w:r>
    </w:p>
    <w:p w14:paraId="38E88245" w14:textId="77777777" w:rsidR="00161B94" w:rsidRDefault="00161B94" w:rsidP="00161B94">
      <w:pPr>
        <w:tabs>
          <w:tab w:val="center" w:pos="4477"/>
          <w:tab w:val="left" w:pos="5040"/>
          <w:tab w:val="left" w:pos="5760"/>
          <w:tab w:val="left" w:pos="6480"/>
          <w:tab w:val="left" w:pos="7200"/>
          <w:tab w:val="left" w:pos="7920"/>
          <w:tab w:val="left" w:pos="8640"/>
        </w:tabs>
      </w:pPr>
    </w:p>
    <w:p w14:paraId="4ADA5D45" w14:textId="77777777" w:rsidR="001511C9" w:rsidRPr="007D6709" w:rsidRDefault="001511C9" w:rsidP="001511C9">
      <w:pPr>
        <w:tabs>
          <w:tab w:val="center" w:pos="4477"/>
          <w:tab w:val="left" w:pos="5040"/>
          <w:tab w:val="left" w:pos="5760"/>
          <w:tab w:val="left" w:pos="6480"/>
          <w:tab w:val="left" w:pos="7200"/>
          <w:tab w:val="left" w:pos="7920"/>
          <w:tab w:val="left" w:pos="8640"/>
        </w:tabs>
        <w:rPr>
          <w:rFonts w:ascii="Arial" w:hAnsi="Arial" w:cs="Arial"/>
          <w:b/>
          <w:color w:val="000000"/>
          <w:sz w:val="20"/>
          <w:lang w:val="en-AU"/>
        </w:rPr>
      </w:pPr>
      <w:r w:rsidRPr="007D6709">
        <w:rPr>
          <w:rFonts w:ascii="Arial" w:hAnsi="Arial" w:cs="Arial"/>
          <w:b/>
          <w:color w:val="000000"/>
          <w:sz w:val="20"/>
          <w:lang w:val="en-AU"/>
        </w:rPr>
        <w:t>Batch No:</w:t>
      </w:r>
      <w:r w:rsidRPr="007D6709">
        <w:rPr>
          <w:rFonts w:ascii="Arial" w:hAnsi="Arial" w:cs="Arial"/>
          <w:b/>
          <w:noProof/>
          <w:lang w:eastAsia="en-AU"/>
        </w:rPr>
        <w:t xml:space="preserve"> </w:t>
      </w:r>
    </w:p>
    <w:p w14:paraId="3638EF7E" w14:textId="77777777" w:rsidR="001511C9" w:rsidRPr="006761E0" w:rsidRDefault="001511C9" w:rsidP="001511C9">
      <w:pPr>
        <w:rPr>
          <w:rFonts w:ascii="Arial" w:hAnsi="Arial" w:cs="Arial"/>
          <w:sz w:val="20"/>
        </w:rPr>
      </w:pPr>
      <w:r w:rsidRPr="007D6709">
        <w:rPr>
          <w:rFonts w:ascii="Arial" w:hAnsi="Arial" w:cs="Arial"/>
          <w:b/>
          <w:color w:val="000000"/>
          <w:sz w:val="20"/>
          <w:lang w:val="en-AU"/>
        </w:rPr>
        <w:t>Date of Manufacture:</w:t>
      </w:r>
      <w:r w:rsidRPr="006761E0">
        <w:rPr>
          <w:rFonts w:ascii="Arial" w:hAnsi="Arial" w:cs="Arial"/>
          <w:sz w:val="20"/>
        </w:rPr>
        <w:t xml:space="preserve"> </w:t>
      </w:r>
    </w:p>
    <w:p w14:paraId="41487CEE" w14:textId="77777777" w:rsidR="001511C9" w:rsidRPr="004955C1" w:rsidRDefault="001511C9" w:rsidP="001511C9">
      <w:pPr>
        <w:tabs>
          <w:tab w:val="center" w:pos="4513"/>
          <w:tab w:val="left" w:pos="5040"/>
          <w:tab w:val="left" w:pos="5760"/>
          <w:tab w:val="left" w:pos="6480"/>
          <w:tab w:val="left" w:pos="7200"/>
          <w:tab w:val="left" w:pos="7920"/>
          <w:tab w:val="left" w:pos="8640"/>
        </w:tabs>
        <w:rPr>
          <w:rFonts w:ascii="Arial" w:hAnsi="Arial" w:cs="Arial"/>
          <w:b/>
          <w:color w:val="000000"/>
          <w:szCs w:val="24"/>
          <w:lang w:val="en-AU"/>
        </w:rPr>
      </w:pPr>
      <w:r>
        <w:rPr>
          <w:rFonts w:ascii="Arial" w:hAnsi="Arial" w:cs="Arial"/>
          <w:noProof/>
          <w:lang w:val="en-AU" w:eastAsia="en-AU"/>
        </w:rPr>
        <w:drawing>
          <wp:anchor distT="0" distB="0" distL="114300" distR="114300" simplePos="0" relativeHeight="251661312" behindDoc="0" locked="0" layoutInCell="1" allowOverlap="1" wp14:anchorId="3E1276C1" wp14:editId="6562A320">
            <wp:simplePos x="0" y="0"/>
            <wp:positionH relativeFrom="column">
              <wp:posOffset>5305425</wp:posOffset>
            </wp:positionH>
            <wp:positionV relativeFrom="paragraph">
              <wp:posOffset>165100</wp:posOffset>
            </wp:positionV>
            <wp:extent cx="733425" cy="7334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tblGrid>
      <w:tr w:rsidR="001511C9" w:rsidRPr="00FE5134" w14:paraId="784FD0F2" w14:textId="77777777" w:rsidTr="001511C9">
        <w:tc>
          <w:tcPr>
            <w:tcW w:w="6374" w:type="dxa"/>
          </w:tcPr>
          <w:p w14:paraId="14ED8D3B" w14:textId="77777777" w:rsidR="001511C9" w:rsidRPr="00FE5134" w:rsidRDefault="001511C9" w:rsidP="001511C9">
            <w:pPr>
              <w:tabs>
                <w:tab w:val="left" w:pos="720"/>
                <w:tab w:val="left" w:pos="1440"/>
              </w:tabs>
              <w:spacing w:line="240" w:lineRule="exact"/>
              <w:ind w:right="34"/>
              <w:jc w:val="center"/>
              <w:rPr>
                <w:rFonts w:ascii="Arial" w:hAnsi="Arial" w:cs="Arial"/>
                <w:b/>
                <w:sz w:val="20"/>
              </w:rPr>
            </w:pPr>
            <w:r w:rsidRPr="00FE5134">
              <w:rPr>
                <w:rFonts w:ascii="Arial" w:hAnsi="Arial" w:cs="Arial"/>
                <w:b/>
                <w:sz w:val="20"/>
              </w:rPr>
              <w:t>This product is NOT a Dangerous Good under the Australian Code for the transport of Dangerous Goods by road and rail.</w:t>
            </w:r>
          </w:p>
        </w:tc>
      </w:tr>
      <w:tr w:rsidR="001511C9" w:rsidRPr="00FE5134" w14:paraId="23B39A6F" w14:textId="77777777" w:rsidTr="001511C9">
        <w:tc>
          <w:tcPr>
            <w:tcW w:w="6374" w:type="dxa"/>
          </w:tcPr>
          <w:p w14:paraId="290FBCD1" w14:textId="77777777" w:rsidR="001511C9" w:rsidRPr="00FE5134" w:rsidRDefault="001511C9" w:rsidP="001511C9">
            <w:pPr>
              <w:tabs>
                <w:tab w:val="left" w:pos="720"/>
                <w:tab w:val="left" w:pos="1440"/>
              </w:tabs>
              <w:spacing w:line="240" w:lineRule="exact"/>
              <w:jc w:val="center"/>
              <w:rPr>
                <w:rFonts w:ascii="Arial" w:hAnsi="Arial" w:cs="Arial"/>
                <w:b/>
                <w:sz w:val="20"/>
              </w:rPr>
            </w:pPr>
            <w:r w:rsidRPr="00FE5134">
              <w:rPr>
                <w:rFonts w:ascii="Arial" w:hAnsi="Arial" w:cs="Arial"/>
                <w:b/>
                <w:sz w:val="20"/>
              </w:rPr>
              <w:t>For specialist advice in emergency only, call</w:t>
            </w:r>
          </w:p>
          <w:p w14:paraId="5BCB5CCA" w14:textId="77777777" w:rsidR="001511C9" w:rsidRPr="00A54E4A" w:rsidRDefault="001511C9" w:rsidP="001511C9">
            <w:pPr>
              <w:pStyle w:val="BodyText"/>
              <w:tabs>
                <w:tab w:val="left" w:pos="284"/>
              </w:tabs>
              <w:jc w:val="center"/>
              <w:rPr>
                <w:rFonts w:ascii="Arial" w:hAnsi="Arial" w:cs="Arial"/>
                <w:b/>
                <w:sz w:val="20"/>
              </w:rPr>
            </w:pPr>
            <w:r w:rsidRPr="00A54E4A">
              <w:rPr>
                <w:rFonts w:ascii="Arial" w:hAnsi="Arial" w:cs="Arial"/>
                <w:b/>
                <w:sz w:val="20"/>
              </w:rPr>
              <w:t>1800 033 111 all hours, Australia wide</w:t>
            </w:r>
          </w:p>
        </w:tc>
      </w:tr>
    </w:tbl>
    <w:p w14:paraId="3C386120" w14:textId="5617D32D" w:rsidR="0062754C" w:rsidRDefault="0062754C">
      <w:pPr>
        <w:widowControl/>
        <w:spacing w:after="200" w:line="276" w:lineRule="auto"/>
        <w:rPr>
          <w:rFonts w:ascii="Arial" w:hAnsi="Arial" w:cs="Arial"/>
          <w:b/>
          <w:color w:val="000000"/>
          <w:sz w:val="28"/>
          <w:szCs w:val="28"/>
          <w:lang w:val="en-AU"/>
        </w:rPr>
      </w:pPr>
    </w:p>
    <w:tbl>
      <w:tblPr>
        <w:tblStyle w:val="TableGrid"/>
        <w:tblW w:w="0" w:type="auto"/>
        <w:tblLook w:val="04A0" w:firstRow="1" w:lastRow="0" w:firstColumn="1" w:lastColumn="0" w:noHBand="0" w:noVBand="1"/>
      </w:tblPr>
      <w:tblGrid>
        <w:gridCol w:w="9351"/>
      </w:tblGrid>
      <w:tr w:rsidR="0014245A" w14:paraId="65011339" w14:textId="77777777" w:rsidTr="0014245A">
        <w:trPr>
          <w:trHeight w:val="1502"/>
        </w:trPr>
        <w:tc>
          <w:tcPr>
            <w:tcW w:w="9351" w:type="dxa"/>
          </w:tcPr>
          <w:p w14:paraId="648F356A" w14:textId="533EA873" w:rsidR="0014245A" w:rsidRPr="0014245A" w:rsidRDefault="0014245A">
            <w:pPr>
              <w:widowControl/>
              <w:spacing w:after="200" w:line="276" w:lineRule="auto"/>
              <w:rPr>
                <w:rFonts w:ascii="Arial" w:eastAsiaTheme="minorHAnsi" w:hAnsi="Arial" w:cs="Arial"/>
                <w:snapToGrid/>
                <w:sz w:val="20"/>
                <w:lang w:val="en-AU"/>
              </w:rPr>
            </w:pPr>
            <w:r w:rsidRPr="000D0DBA">
              <w:rPr>
                <w:rFonts w:ascii="Arial" w:hAnsi="Arial" w:cs="Arial"/>
                <w:b/>
                <w:color w:val="000000"/>
                <w:sz w:val="20"/>
                <w:lang w:val="en-AU"/>
              </w:rPr>
              <w:t>G.H.S Statements</w:t>
            </w:r>
            <w:r w:rsidRPr="000D0DBA">
              <w:rPr>
                <w:rFonts w:ascii="Arial" w:hAnsi="Arial" w:cs="Arial"/>
                <w:b/>
                <w:color w:val="000000"/>
                <w:sz w:val="20"/>
                <w:lang w:val="en-AU"/>
              </w:rPr>
              <w:br/>
            </w:r>
            <w:r w:rsidRPr="000D0DBA">
              <w:rPr>
                <w:rFonts w:ascii="Arial" w:hAnsi="Arial" w:cs="Arial"/>
                <w:b/>
                <w:sz w:val="20"/>
              </w:rPr>
              <w:t xml:space="preserve">HAZARD STATEMENT: </w:t>
            </w:r>
            <w:r w:rsidRPr="000D0DBA">
              <w:rPr>
                <w:rFonts w:ascii="Arial" w:hAnsi="Arial" w:cs="Arial"/>
                <w:sz w:val="20"/>
              </w:rPr>
              <w:t>H319: Causes serious eye irritation.</w:t>
            </w:r>
            <w:r w:rsidRPr="000D0DBA">
              <w:rPr>
                <w:rFonts w:ascii="Arial" w:hAnsi="Arial" w:cs="Arial"/>
                <w:sz w:val="20"/>
              </w:rPr>
              <w:br/>
            </w:r>
            <w:r w:rsidRPr="000D0DBA">
              <w:rPr>
                <w:rFonts w:ascii="Arial" w:hAnsi="Arial" w:cs="Arial"/>
                <w:b/>
                <w:sz w:val="20"/>
              </w:rPr>
              <w:t>PREVENTION:</w:t>
            </w:r>
            <w:r w:rsidR="00B81AD0">
              <w:rPr>
                <w:rFonts w:ascii="Arial" w:hAnsi="Arial" w:cs="Arial"/>
                <w:b/>
                <w:sz w:val="20"/>
              </w:rPr>
              <w:t xml:space="preserve"> </w:t>
            </w:r>
            <w:r w:rsidRPr="000D0DBA">
              <w:rPr>
                <w:rFonts w:ascii="Arial" w:eastAsiaTheme="minorHAnsi" w:hAnsi="Arial" w:cs="Arial"/>
                <w:snapToGrid/>
                <w:sz w:val="20"/>
                <w:lang w:val="en-AU"/>
              </w:rPr>
              <w:t>Wash hands thoroughly after handling. Wear eye/face protection. IF IN EYES: Rinse cautiously with water for several minutes. Remove contact lenses, if present and easy to do. Continue rinsing. If eye irritation persists: Get medical advice/attention</w:t>
            </w:r>
          </w:p>
        </w:tc>
      </w:tr>
    </w:tbl>
    <w:p w14:paraId="6B0D5537" w14:textId="77777777" w:rsidR="0014245A" w:rsidRDefault="0014245A">
      <w:pPr>
        <w:widowControl/>
        <w:spacing w:after="200" w:line="276" w:lineRule="auto"/>
        <w:rPr>
          <w:rFonts w:ascii="Arial" w:hAnsi="Arial" w:cs="Arial"/>
          <w:b/>
          <w:color w:val="000000"/>
          <w:sz w:val="28"/>
          <w:szCs w:val="28"/>
          <w:lang w:val="en-AU"/>
        </w:rPr>
      </w:pPr>
    </w:p>
    <w:p w14:paraId="59F2E96E" w14:textId="77777777" w:rsidR="0062754C" w:rsidRDefault="0062754C">
      <w:pPr>
        <w:widowControl/>
        <w:spacing w:after="200" w:line="276" w:lineRule="auto"/>
        <w:rPr>
          <w:rFonts w:ascii="Arial" w:hAnsi="Arial" w:cs="Arial"/>
          <w:b/>
          <w:color w:val="000000"/>
          <w:sz w:val="28"/>
          <w:szCs w:val="28"/>
          <w:lang w:val="en-AU"/>
        </w:rPr>
      </w:pPr>
      <w:r>
        <w:rPr>
          <w:rFonts w:ascii="Arial" w:hAnsi="Arial" w:cs="Arial"/>
          <w:b/>
          <w:color w:val="000000"/>
          <w:sz w:val="28"/>
          <w:szCs w:val="28"/>
          <w:lang w:val="en-AU"/>
        </w:rPr>
        <w:br w:type="page"/>
      </w:r>
    </w:p>
    <w:p w14:paraId="56F214E0" w14:textId="18798EA0" w:rsidR="00785810" w:rsidRPr="00D229B3" w:rsidRDefault="00B93204" w:rsidP="00785810">
      <w:pPr>
        <w:tabs>
          <w:tab w:val="center" w:pos="4513"/>
        </w:tabs>
        <w:jc w:val="center"/>
        <w:rPr>
          <w:rFonts w:ascii="Arial" w:hAnsi="Arial" w:cs="Arial"/>
          <w:b/>
          <w:color w:val="000000"/>
          <w:sz w:val="52"/>
          <w:lang w:val="en-AU"/>
        </w:rPr>
      </w:pPr>
      <w:r>
        <w:rPr>
          <w:rFonts w:ascii="Arial" w:hAnsi="Arial" w:cs="Arial"/>
          <w:b/>
          <w:color w:val="000000"/>
          <w:sz w:val="52"/>
          <w:lang w:val="en-AU"/>
        </w:rPr>
        <w:lastRenderedPageBreak/>
        <w:t>POISON</w:t>
      </w:r>
    </w:p>
    <w:p w14:paraId="2017AF24" w14:textId="77777777" w:rsidR="00785810" w:rsidRDefault="00785810" w:rsidP="00785810">
      <w:pPr>
        <w:tabs>
          <w:tab w:val="center" w:pos="4513"/>
        </w:tabs>
        <w:jc w:val="center"/>
        <w:rPr>
          <w:rFonts w:ascii="Arial" w:hAnsi="Arial" w:cs="Arial"/>
          <w:b/>
          <w:color w:val="000000"/>
          <w:sz w:val="20"/>
          <w:lang w:val="en-AU"/>
        </w:rPr>
      </w:pPr>
      <w:r>
        <w:rPr>
          <w:rFonts w:ascii="Arial" w:hAnsi="Arial" w:cs="Arial"/>
          <w:b/>
          <w:color w:val="000000"/>
          <w:sz w:val="20"/>
          <w:lang w:val="en-AU"/>
        </w:rPr>
        <w:t>KEEP OUT OF REACH OF CHILDREN</w:t>
      </w:r>
    </w:p>
    <w:p w14:paraId="47A6C2C8" w14:textId="77777777" w:rsidR="00D06C78" w:rsidRPr="00383C46" w:rsidRDefault="00D06C78" w:rsidP="00785810">
      <w:pPr>
        <w:tabs>
          <w:tab w:val="center" w:pos="4513"/>
        </w:tabs>
        <w:jc w:val="center"/>
        <w:rPr>
          <w:rFonts w:ascii="Arial" w:hAnsi="Arial" w:cs="Arial"/>
          <w:color w:val="000000"/>
          <w:sz w:val="20"/>
          <w:lang w:val="en-AU"/>
        </w:rPr>
      </w:pPr>
      <w:r w:rsidRPr="00383C46">
        <w:rPr>
          <w:rFonts w:ascii="Arial" w:hAnsi="Arial" w:cs="Arial"/>
          <w:b/>
          <w:color w:val="000000"/>
          <w:sz w:val="20"/>
          <w:lang w:val="en-AU"/>
        </w:rPr>
        <w:t>READ SAFETY DIRECTIONS BEFORE OPENING</w:t>
      </w:r>
      <w:r w:rsidRPr="00383C46">
        <w:rPr>
          <w:rFonts w:ascii="Arial" w:hAnsi="Arial" w:cs="Arial"/>
          <w:color w:val="000000"/>
          <w:sz w:val="20"/>
          <w:lang w:val="en-AU"/>
        </w:rPr>
        <w:t xml:space="preserve"> </w:t>
      </w:r>
      <w:r w:rsidRPr="00383C46">
        <w:rPr>
          <w:rFonts w:ascii="Arial" w:hAnsi="Arial" w:cs="Arial"/>
          <w:b/>
          <w:color w:val="000000"/>
          <w:sz w:val="20"/>
          <w:lang w:val="en-AU"/>
        </w:rPr>
        <w:t>OR USING</w:t>
      </w:r>
    </w:p>
    <w:p w14:paraId="638B502A" w14:textId="77777777" w:rsidR="00D06C78" w:rsidRPr="00E31B9E" w:rsidRDefault="00D06C78" w:rsidP="00D06C78">
      <w:pPr>
        <w:tabs>
          <w:tab w:val="center" w:pos="4513"/>
        </w:tabs>
        <w:jc w:val="center"/>
        <w:rPr>
          <w:rFonts w:ascii="Arial" w:hAnsi="Arial" w:cs="Arial"/>
          <w:color w:val="000000"/>
          <w:sz w:val="52"/>
          <w:szCs w:val="32"/>
          <w:lang w:val="en-AU"/>
        </w:rPr>
      </w:pPr>
    </w:p>
    <w:p w14:paraId="728F4F78" w14:textId="77777777" w:rsidR="0062754C" w:rsidRPr="00E31B9E" w:rsidRDefault="004E65A4" w:rsidP="0062754C">
      <w:pPr>
        <w:tabs>
          <w:tab w:val="center" w:pos="4513"/>
        </w:tabs>
        <w:jc w:val="center"/>
        <w:rPr>
          <w:rFonts w:ascii="Arial" w:hAnsi="Arial" w:cs="Arial"/>
          <w:b/>
          <w:color w:val="000000"/>
          <w:sz w:val="96"/>
          <w:szCs w:val="96"/>
          <w:lang w:val="en-AU"/>
        </w:rPr>
      </w:pPr>
      <w:r>
        <w:rPr>
          <w:rFonts w:ascii="Arial" w:hAnsi="Arial" w:cs="Arial"/>
          <w:b/>
          <w:color w:val="000000"/>
          <w:sz w:val="96"/>
          <w:szCs w:val="96"/>
          <w:lang w:val="en-AU"/>
        </w:rPr>
        <w:t>NOVELLUS</w:t>
      </w:r>
      <w:r w:rsidRPr="004E65A4">
        <w:rPr>
          <w:rFonts w:ascii="Arial" w:hAnsi="Arial" w:cs="Arial"/>
          <w:b/>
          <w:color w:val="000000"/>
          <w:sz w:val="72"/>
          <w:szCs w:val="96"/>
          <w:vertAlign w:val="superscript"/>
          <w:lang w:val="en-AU"/>
        </w:rPr>
        <w:t>®</w:t>
      </w:r>
      <w:r w:rsidR="0062754C" w:rsidRPr="00E31B9E">
        <w:rPr>
          <w:rFonts w:ascii="Arial" w:hAnsi="Arial" w:cs="Arial"/>
          <w:b/>
          <w:sz w:val="96"/>
          <w:szCs w:val="96"/>
          <w:lang w:val="en-AU"/>
        </w:rPr>
        <w:t xml:space="preserve"> </w:t>
      </w:r>
      <w:r w:rsidR="0062754C" w:rsidRPr="00307F32">
        <w:rPr>
          <w:rFonts w:ascii="Arial" w:hAnsi="Arial" w:cs="Arial"/>
          <w:b/>
          <w:sz w:val="52"/>
          <w:szCs w:val="32"/>
          <w:lang w:val="en-AU"/>
        </w:rPr>
        <w:t xml:space="preserve"> </w:t>
      </w:r>
    </w:p>
    <w:p w14:paraId="7EE8A43A" w14:textId="77777777" w:rsidR="0062754C" w:rsidRPr="00E31B9E" w:rsidRDefault="0062754C" w:rsidP="0062754C">
      <w:pPr>
        <w:tabs>
          <w:tab w:val="center" w:pos="4513"/>
        </w:tabs>
        <w:jc w:val="center"/>
        <w:rPr>
          <w:rFonts w:ascii="Arial" w:hAnsi="Arial" w:cs="Arial"/>
          <w:b/>
          <w:sz w:val="48"/>
          <w:szCs w:val="48"/>
          <w:lang w:val="en-AU"/>
        </w:rPr>
      </w:pPr>
      <w:r w:rsidRPr="00E31B9E">
        <w:rPr>
          <w:rFonts w:ascii="Arial" w:hAnsi="Arial" w:cs="Arial"/>
          <w:b/>
          <w:sz w:val="48"/>
          <w:szCs w:val="48"/>
          <w:lang w:val="en-AU"/>
        </w:rPr>
        <w:t>FUNGICIDE</w:t>
      </w:r>
    </w:p>
    <w:p w14:paraId="3DF14C2B" w14:textId="77777777" w:rsidR="0062754C" w:rsidRPr="00E31B9E" w:rsidRDefault="0062754C" w:rsidP="0062754C">
      <w:pPr>
        <w:tabs>
          <w:tab w:val="center" w:pos="4513"/>
        </w:tabs>
        <w:jc w:val="center"/>
        <w:rPr>
          <w:rFonts w:ascii="Arial" w:hAnsi="Arial" w:cs="Arial"/>
          <w:b/>
          <w:sz w:val="32"/>
          <w:lang w:val="en-AU"/>
        </w:rPr>
      </w:pPr>
    </w:p>
    <w:p w14:paraId="46F38CA5" w14:textId="79CF59A7" w:rsidR="00E24DF9" w:rsidRDefault="0062754C" w:rsidP="00B81AD0">
      <w:pPr>
        <w:tabs>
          <w:tab w:val="center" w:pos="4513"/>
        </w:tabs>
        <w:jc w:val="center"/>
        <w:rPr>
          <w:rFonts w:ascii="Arial" w:hAnsi="Arial" w:cs="Arial"/>
          <w:b/>
          <w:sz w:val="32"/>
          <w:szCs w:val="48"/>
          <w:lang w:val="en-AU"/>
        </w:rPr>
      </w:pPr>
      <w:r>
        <w:rPr>
          <w:rFonts w:ascii="Arial" w:hAnsi="Arial" w:cs="Arial"/>
          <w:b/>
          <w:sz w:val="32"/>
          <w:szCs w:val="48"/>
          <w:lang w:val="en-AU"/>
        </w:rPr>
        <w:t xml:space="preserve">ACTIVE CONSTITUENTS: </w:t>
      </w:r>
      <w:r w:rsidR="00E24DF9">
        <w:rPr>
          <w:rFonts w:ascii="Arial" w:hAnsi="Arial" w:cs="Arial"/>
          <w:b/>
          <w:sz w:val="32"/>
          <w:szCs w:val="48"/>
          <w:lang w:val="en-AU"/>
        </w:rPr>
        <w:t>66 g/L GERANIOL</w:t>
      </w:r>
    </w:p>
    <w:p w14:paraId="086782AB" w14:textId="30BAAC40" w:rsidR="00E24DF9" w:rsidRDefault="00E24DF9" w:rsidP="00E24DF9">
      <w:pPr>
        <w:tabs>
          <w:tab w:val="center" w:pos="4513"/>
        </w:tabs>
        <w:jc w:val="center"/>
        <w:rPr>
          <w:rFonts w:ascii="Arial" w:hAnsi="Arial" w:cs="Arial"/>
          <w:b/>
          <w:sz w:val="32"/>
          <w:szCs w:val="48"/>
          <w:lang w:val="en-AU"/>
        </w:rPr>
      </w:pPr>
      <w:r>
        <w:rPr>
          <w:rFonts w:ascii="Arial" w:hAnsi="Arial" w:cs="Arial"/>
          <w:b/>
          <w:sz w:val="32"/>
          <w:szCs w:val="48"/>
          <w:lang w:val="en-AU"/>
        </w:rPr>
        <w:t xml:space="preserve">                                         66 g/L THYMOL</w:t>
      </w:r>
      <w:r w:rsidRPr="00B91143">
        <w:rPr>
          <w:rFonts w:ascii="Arial" w:hAnsi="Arial" w:cs="Arial"/>
          <w:b/>
          <w:sz w:val="32"/>
          <w:szCs w:val="48"/>
          <w:lang w:val="en-AU"/>
        </w:rPr>
        <w:t xml:space="preserve"> </w:t>
      </w:r>
    </w:p>
    <w:p w14:paraId="060C7CBE" w14:textId="48B96E7F" w:rsidR="0062754C" w:rsidRPr="00E31B9E" w:rsidRDefault="0062754C" w:rsidP="00E24DF9">
      <w:pPr>
        <w:tabs>
          <w:tab w:val="center" w:pos="4513"/>
        </w:tabs>
        <w:jc w:val="center"/>
        <w:rPr>
          <w:rFonts w:ascii="Arial" w:hAnsi="Arial" w:cs="Arial"/>
          <w:sz w:val="48"/>
          <w:szCs w:val="48"/>
          <w:lang w:val="en-AU"/>
        </w:rPr>
      </w:pPr>
      <w:r>
        <w:rPr>
          <w:rFonts w:ascii="Arial" w:hAnsi="Arial" w:cs="Arial"/>
          <w:b/>
          <w:sz w:val="32"/>
          <w:szCs w:val="48"/>
          <w:lang w:val="en-AU"/>
        </w:rPr>
        <w:tab/>
      </w:r>
      <w:r w:rsidR="008D395C">
        <w:rPr>
          <w:rFonts w:ascii="Arial" w:hAnsi="Arial" w:cs="Arial"/>
          <w:b/>
          <w:sz w:val="32"/>
          <w:szCs w:val="48"/>
          <w:lang w:val="en-AU"/>
        </w:rPr>
        <w:t xml:space="preserve">                </w:t>
      </w:r>
      <w:r w:rsidR="008D395C" w:rsidRPr="008D395C">
        <w:rPr>
          <w:rFonts w:ascii="Arial" w:hAnsi="Arial" w:cs="Arial"/>
          <w:b/>
          <w:sz w:val="32"/>
          <w:szCs w:val="48"/>
          <w:lang w:val="en-AU"/>
        </w:rPr>
        <w:t>33 g/L EUGENOL</w:t>
      </w:r>
    </w:p>
    <w:p w14:paraId="281A355B" w14:textId="77777777" w:rsidR="0062754C" w:rsidRPr="00E864AB" w:rsidRDefault="0062754C" w:rsidP="0062754C">
      <w:pPr>
        <w:jc w:val="center"/>
        <w:rPr>
          <w:rFonts w:ascii="Arial" w:hAnsi="Arial" w:cs="Arial"/>
          <w:sz w:val="30"/>
          <w:lang w:val="en-AU"/>
        </w:rPr>
      </w:pPr>
    </w:p>
    <w:p w14:paraId="107D9D9B" w14:textId="77777777" w:rsidR="0062754C" w:rsidRPr="00E864AB" w:rsidRDefault="0062754C" w:rsidP="0062754C">
      <w:pPr>
        <w:jc w:val="center"/>
        <w:rPr>
          <w:rFonts w:ascii="Arial" w:hAnsi="Arial" w:cs="Arial"/>
          <w:sz w:val="30"/>
          <w:lang w:val="en-AU"/>
        </w:rPr>
      </w:pPr>
    </w:p>
    <w:tbl>
      <w:tblPr>
        <w:tblW w:w="0" w:type="auto"/>
        <w:jc w:val="center"/>
        <w:tblLayout w:type="fixed"/>
        <w:tblCellMar>
          <w:left w:w="120" w:type="dxa"/>
          <w:right w:w="120" w:type="dxa"/>
        </w:tblCellMar>
        <w:tblLook w:val="0000" w:firstRow="0" w:lastRow="0" w:firstColumn="0" w:lastColumn="0" w:noHBand="0" w:noVBand="0"/>
      </w:tblPr>
      <w:tblGrid>
        <w:gridCol w:w="2148"/>
        <w:gridCol w:w="1538"/>
        <w:gridCol w:w="1843"/>
        <w:gridCol w:w="1701"/>
        <w:gridCol w:w="2127"/>
      </w:tblGrid>
      <w:tr w:rsidR="0062754C" w:rsidRPr="00E864AB" w14:paraId="2FC54FDA" w14:textId="77777777" w:rsidTr="008B6DA7">
        <w:trPr>
          <w:jc w:val="center"/>
        </w:trPr>
        <w:tc>
          <w:tcPr>
            <w:tcW w:w="2148" w:type="dxa"/>
            <w:tcBorders>
              <w:right w:val="single" w:sz="7" w:space="0" w:color="000000"/>
            </w:tcBorders>
          </w:tcPr>
          <w:p w14:paraId="3E1409F7" w14:textId="77777777" w:rsidR="0062754C" w:rsidRPr="00E864AB" w:rsidRDefault="0062754C" w:rsidP="004C71F9">
            <w:pPr>
              <w:spacing w:line="120" w:lineRule="exact"/>
              <w:jc w:val="center"/>
              <w:rPr>
                <w:rFonts w:ascii="Arial" w:hAnsi="Arial" w:cs="Arial"/>
                <w:lang w:val="en-AU"/>
              </w:rPr>
            </w:pPr>
          </w:p>
          <w:p w14:paraId="21CF2D96" w14:textId="77777777" w:rsidR="0062754C" w:rsidRPr="00E864AB" w:rsidRDefault="0062754C" w:rsidP="004C71F9">
            <w:pPr>
              <w:spacing w:after="58"/>
              <w:jc w:val="center"/>
              <w:rPr>
                <w:rFonts w:ascii="Arial" w:hAnsi="Arial" w:cs="Arial"/>
                <w:lang w:val="en-AU"/>
              </w:rPr>
            </w:pPr>
          </w:p>
        </w:tc>
        <w:tc>
          <w:tcPr>
            <w:tcW w:w="1538" w:type="dxa"/>
            <w:tcBorders>
              <w:top w:val="single" w:sz="7" w:space="0" w:color="000000"/>
              <w:left w:val="single" w:sz="7" w:space="0" w:color="000000"/>
              <w:bottom w:val="single" w:sz="7" w:space="0" w:color="000000"/>
              <w:right w:val="single" w:sz="7" w:space="0" w:color="000000"/>
            </w:tcBorders>
            <w:vAlign w:val="center"/>
          </w:tcPr>
          <w:p w14:paraId="241499B4" w14:textId="77777777" w:rsidR="0062754C" w:rsidRPr="00E31B9E" w:rsidRDefault="0062754C" w:rsidP="004C71F9">
            <w:pPr>
              <w:spacing w:line="120" w:lineRule="exact"/>
              <w:jc w:val="center"/>
              <w:rPr>
                <w:rFonts w:ascii="Arial" w:hAnsi="Arial" w:cs="Arial"/>
                <w:sz w:val="20"/>
                <w:lang w:val="en-AU"/>
              </w:rPr>
            </w:pPr>
          </w:p>
          <w:p w14:paraId="4559496F" w14:textId="77777777" w:rsidR="0062754C" w:rsidRPr="00E31B9E" w:rsidRDefault="0062754C" w:rsidP="004C71F9">
            <w:pPr>
              <w:spacing w:after="58"/>
              <w:jc w:val="center"/>
              <w:rPr>
                <w:rFonts w:ascii="Arial" w:hAnsi="Arial" w:cs="Arial"/>
                <w:b/>
                <w:sz w:val="20"/>
                <w:lang w:val="en-AU"/>
              </w:rPr>
            </w:pPr>
            <w:r w:rsidRPr="00E31B9E">
              <w:rPr>
                <w:rFonts w:ascii="Arial" w:hAnsi="Arial" w:cs="Arial"/>
                <w:b/>
                <w:sz w:val="20"/>
                <w:lang w:val="en-AU"/>
              </w:rPr>
              <w:t>GROUP</w:t>
            </w:r>
          </w:p>
        </w:tc>
        <w:tc>
          <w:tcPr>
            <w:tcW w:w="1843" w:type="dxa"/>
            <w:tcBorders>
              <w:top w:val="single" w:sz="7" w:space="0" w:color="000000"/>
              <w:left w:val="single" w:sz="7" w:space="0" w:color="000000"/>
              <w:bottom w:val="single" w:sz="7" w:space="0" w:color="000000"/>
              <w:right w:val="single" w:sz="7" w:space="0" w:color="000000"/>
            </w:tcBorders>
            <w:shd w:val="solid" w:color="000000" w:fill="FFFFFF"/>
          </w:tcPr>
          <w:p w14:paraId="0D630643" w14:textId="77777777" w:rsidR="0062754C" w:rsidRPr="00E864AB" w:rsidRDefault="0062754C" w:rsidP="004C71F9">
            <w:pPr>
              <w:spacing w:line="120" w:lineRule="exact"/>
              <w:jc w:val="center"/>
              <w:rPr>
                <w:rFonts w:ascii="Arial" w:hAnsi="Arial" w:cs="Arial"/>
                <w:sz w:val="36"/>
                <w:lang w:val="en-AU"/>
              </w:rPr>
            </w:pPr>
          </w:p>
          <w:p w14:paraId="2AF3F123" w14:textId="0240B66D" w:rsidR="0062754C" w:rsidRPr="00E31B9E" w:rsidRDefault="008B6DA7" w:rsidP="00746338">
            <w:pPr>
              <w:spacing w:after="58"/>
              <w:jc w:val="center"/>
              <w:rPr>
                <w:rFonts w:ascii="Arial" w:hAnsi="Arial" w:cs="Arial"/>
                <w:color w:val="000000"/>
                <w:sz w:val="48"/>
                <w:szCs w:val="48"/>
                <w:lang w:val="en-AU"/>
              </w:rPr>
            </w:pPr>
            <w:r>
              <w:rPr>
                <w:rFonts w:ascii="Arial" w:hAnsi="Arial" w:cs="Arial"/>
                <w:b/>
                <w:color w:val="FFFFFF"/>
                <w:sz w:val="48"/>
                <w:szCs w:val="48"/>
                <w:lang w:val="en-AU"/>
              </w:rPr>
              <w:t>BM01</w:t>
            </w:r>
          </w:p>
        </w:tc>
        <w:tc>
          <w:tcPr>
            <w:tcW w:w="1701" w:type="dxa"/>
            <w:tcBorders>
              <w:top w:val="single" w:sz="7" w:space="0" w:color="000000"/>
              <w:left w:val="single" w:sz="7" w:space="0" w:color="000000"/>
              <w:bottom w:val="single" w:sz="7" w:space="0" w:color="000000"/>
              <w:right w:val="single" w:sz="7" w:space="0" w:color="000000"/>
            </w:tcBorders>
            <w:vAlign w:val="center"/>
          </w:tcPr>
          <w:p w14:paraId="6B76996A" w14:textId="77777777" w:rsidR="0062754C" w:rsidRPr="00E864AB" w:rsidRDefault="0062754C" w:rsidP="004C71F9">
            <w:pPr>
              <w:spacing w:line="120" w:lineRule="exact"/>
              <w:jc w:val="center"/>
              <w:rPr>
                <w:rFonts w:ascii="Arial" w:hAnsi="Arial" w:cs="Arial"/>
                <w:color w:val="000000"/>
                <w:lang w:val="en-AU"/>
              </w:rPr>
            </w:pPr>
          </w:p>
          <w:p w14:paraId="3FE85F35" w14:textId="77777777" w:rsidR="0062754C" w:rsidRPr="00E31B9E" w:rsidRDefault="0062754C" w:rsidP="004C71F9">
            <w:pPr>
              <w:spacing w:after="58"/>
              <w:jc w:val="center"/>
              <w:rPr>
                <w:rFonts w:ascii="Arial" w:hAnsi="Arial" w:cs="Arial"/>
                <w:b/>
                <w:color w:val="000000"/>
                <w:sz w:val="20"/>
                <w:lang w:val="en-AU"/>
              </w:rPr>
            </w:pPr>
            <w:r w:rsidRPr="00E31B9E">
              <w:rPr>
                <w:rFonts w:ascii="Arial" w:hAnsi="Arial" w:cs="Arial"/>
                <w:b/>
                <w:color w:val="000000"/>
                <w:sz w:val="20"/>
                <w:lang w:val="en-AU"/>
              </w:rPr>
              <w:t>FUNGICIDE</w:t>
            </w:r>
          </w:p>
        </w:tc>
        <w:tc>
          <w:tcPr>
            <w:tcW w:w="2127" w:type="dxa"/>
            <w:tcBorders>
              <w:left w:val="single" w:sz="7" w:space="0" w:color="000000"/>
            </w:tcBorders>
          </w:tcPr>
          <w:p w14:paraId="50995D14" w14:textId="77777777" w:rsidR="0062754C" w:rsidRPr="00E864AB" w:rsidRDefault="0062754C" w:rsidP="004C71F9">
            <w:pPr>
              <w:spacing w:line="120" w:lineRule="exact"/>
              <w:jc w:val="center"/>
              <w:rPr>
                <w:rFonts w:ascii="Arial" w:hAnsi="Arial" w:cs="Arial"/>
                <w:color w:val="000000"/>
                <w:lang w:val="en-AU"/>
              </w:rPr>
            </w:pPr>
          </w:p>
          <w:p w14:paraId="2694A687" w14:textId="77777777" w:rsidR="0062754C" w:rsidRPr="00E864AB" w:rsidRDefault="0062754C" w:rsidP="004C71F9">
            <w:pPr>
              <w:spacing w:after="58"/>
              <w:jc w:val="center"/>
              <w:rPr>
                <w:rFonts w:ascii="Arial" w:hAnsi="Arial" w:cs="Arial"/>
                <w:color w:val="000000"/>
                <w:lang w:val="en-AU"/>
              </w:rPr>
            </w:pPr>
          </w:p>
        </w:tc>
      </w:tr>
    </w:tbl>
    <w:p w14:paraId="3F952A9F" w14:textId="77777777" w:rsidR="0062754C" w:rsidRDefault="0062754C" w:rsidP="0062754C">
      <w:pPr>
        <w:jc w:val="center"/>
        <w:rPr>
          <w:rFonts w:ascii="Arial" w:hAnsi="Arial" w:cs="Arial"/>
          <w:color w:val="000000"/>
          <w:sz w:val="28"/>
          <w:lang w:val="en-AU"/>
        </w:rPr>
      </w:pPr>
    </w:p>
    <w:p w14:paraId="5890FA17" w14:textId="77777777" w:rsidR="0062754C" w:rsidRPr="00CE7793" w:rsidRDefault="0062754C" w:rsidP="0062754C">
      <w:pPr>
        <w:jc w:val="center"/>
        <w:rPr>
          <w:rFonts w:ascii="Arial" w:hAnsi="Arial" w:cs="Arial"/>
          <w:color w:val="000000"/>
          <w:sz w:val="28"/>
          <w:lang w:val="en-AU"/>
        </w:rPr>
      </w:pPr>
    </w:p>
    <w:p w14:paraId="4CD72683" w14:textId="77777777" w:rsidR="0043118F" w:rsidRPr="00E31B9E" w:rsidRDefault="0043118F" w:rsidP="0043118F">
      <w:pPr>
        <w:widowControl/>
        <w:spacing w:line="276" w:lineRule="auto"/>
        <w:rPr>
          <w:rFonts w:ascii="Arial" w:hAnsi="Arial" w:cs="Arial"/>
          <w:color w:val="000000"/>
          <w:lang w:val="en-AU"/>
        </w:rPr>
      </w:pPr>
      <w:r w:rsidRPr="00E31B9E">
        <w:rPr>
          <w:rFonts w:ascii="Arial" w:hAnsi="Arial" w:cs="Arial"/>
          <w:color w:val="000000"/>
          <w:lang w:val="en-AU"/>
        </w:rPr>
        <w:t xml:space="preserve">For the control of </w:t>
      </w:r>
      <w:r>
        <w:rPr>
          <w:rFonts w:ascii="Arial" w:hAnsi="Arial" w:cs="Arial"/>
          <w:color w:val="000000"/>
          <w:lang w:val="en-AU"/>
        </w:rPr>
        <w:t>grey mould/bunch rot (</w:t>
      </w:r>
      <w:r w:rsidRPr="002F5910">
        <w:rPr>
          <w:rFonts w:ascii="Arial" w:hAnsi="Arial" w:cs="Arial"/>
          <w:i/>
          <w:color w:val="000000"/>
          <w:lang w:val="en-AU"/>
        </w:rPr>
        <w:t xml:space="preserve">Botrytis </w:t>
      </w:r>
      <w:r>
        <w:rPr>
          <w:rFonts w:ascii="Arial" w:hAnsi="Arial" w:cs="Arial"/>
          <w:i/>
          <w:color w:val="000000"/>
          <w:lang w:val="en-AU"/>
        </w:rPr>
        <w:t>cinerea</w:t>
      </w:r>
      <w:r>
        <w:rPr>
          <w:rFonts w:ascii="Arial" w:hAnsi="Arial" w:cs="Arial"/>
          <w:color w:val="000000"/>
          <w:lang w:val="en-AU"/>
        </w:rPr>
        <w:t>) in grapes</w:t>
      </w:r>
      <w:r w:rsidRPr="00E31B9E">
        <w:rPr>
          <w:rFonts w:ascii="Arial" w:hAnsi="Arial" w:cs="Arial"/>
          <w:color w:val="000000"/>
          <w:lang w:val="en-AU"/>
        </w:rPr>
        <w:t xml:space="preserve"> as per the Directions for Use Table.</w:t>
      </w:r>
    </w:p>
    <w:p w14:paraId="74ED477A" w14:textId="77777777" w:rsidR="0062754C" w:rsidRDefault="0062754C" w:rsidP="0062754C">
      <w:pPr>
        <w:widowControl/>
        <w:rPr>
          <w:rFonts w:ascii="Arial" w:hAnsi="Arial" w:cs="Arial"/>
          <w:color w:val="000000"/>
          <w:lang w:val="en-AU"/>
        </w:rPr>
      </w:pPr>
    </w:p>
    <w:p w14:paraId="4DDC15FF" w14:textId="77777777" w:rsidR="00D06C78" w:rsidRDefault="00D06C78" w:rsidP="00D06C78">
      <w:pPr>
        <w:widowControl/>
        <w:rPr>
          <w:rFonts w:ascii="Arial" w:hAnsi="Arial" w:cs="Arial"/>
          <w:color w:val="000000"/>
          <w:lang w:val="en-AU"/>
        </w:rPr>
      </w:pPr>
    </w:p>
    <w:p w14:paraId="0F44A916" w14:textId="77777777" w:rsidR="00D06C78" w:rsidRPr="00CE7793" w:rsidRDefault="00D06C78" w:rsidP="00D06C78">
      <w:pPr>
        <w:widowControl/>
        <w:rPr>
          <w:rFonts w:ascii="Arial" w:hAnsi="Arial" w:cs="Arial"/>
          <w:color w:val="000000"/>
          <w:lang w:val="en-AU"/>
        </w:rPr>
      </w:pPr>
    </w:p>
    <w:p w14:paraId="5817757A" w14:textId="77777777" w:rsidR="00D06C78" w:rsidRPr="00CE7793" w:rsidRDefault="00D06C78" w:rsidP="00D06C78">
      <w:pPr>
        <w:pStyle w:val="BodyText3"/>
        <w:rPr>
          <w:rFonts w:ascii="Arial" w:hAnsi="Arial" w:cs="Arial"/>
          <w:sz w:val="28"/>
        </w:rPr>
      </w:pPr>
      <w:r w:rsidRPr="00CE7793">
        <w:rPr>
          <w:rFonts w:ascii="Arial" w:hAnsi="Arial" w:cs="Arial"/>
          <w:sz w:val="28"/>
        </w:rPr>
        <w:t>IMPORTANT: READ THIS LEAFLET BEFORE USING THIS PRODUCT.</w:t>
      </w:r>
    </w:p>
    <w:p w14:paraId="1702A3E9" w14:textId="77777777" w:rsidR="00D06C78" w:rsidRDefault="00D06C78" w:rsidP="00D06C78">
      <w:pPr>
        <w:widowControl/>
        <w:spacing w:line="276" w:lineRule="auto"/>
        <w:jc w:val="center"/>
        <w:rPr>
          <w:rFonts w:ascii="Arial" w:hAnsi="Arial" w:cs="Arial"/>
          <w:color w:val="000000"/>
          <w:lang w:val="en-AU"/>
        </w:rPr>
      </w:pPr>
    </w:p>
    <w:p w14:paraId="30B30FF9" w14:textId="77777777" w:rsidR="00D06C78" w:rsidRPr="00E31B9E" w:rsidRDefault="00D06C78" w:rsidP="00D06C78">
      <w:pPr>
        <w:widowControl/>
        <w:spacing w:line="276" w:lineRule="auto"/>
        <w:jc w:val="center"/>
        <w:rPr>
          <w:rFonts w:ascii="Arial" w:hAnsi="Arial" w:cs="Arial"/>
          <w:color w:val="000000"/>
          <w:lang w:val="en-AU"/>
        </w:rPr>
      </w:pPr>
    </w:p>
    <w:p w14:paraId="0A226EB9" w14:textId="77777777" w:rsidR="00A103D9" w:rsidRPr="00E31B9E" w:rsidRDefault="00A103D9" w:rsidP="00A103D9">
      <w:pPr>
        <w:widowControl/>
        <w:spacing w:line="276" w:lineRule="auto"/>
        <w:jc w:val="center"/>
        <w:rPr>
          <w:rFonts w:ascii="Arial" w:hAnsi="Arial" w:cs="Arial"/>
          <w:color w:val="000000"/>
          <w:lang w:val="en-AU"/>
        </w:rPr>
      </w:pPr>
    </w:p>
    <w:p w14:paraId="65FE671A" w14:textId="07D18568" w:rsidR="00A103D9" w:rsidRPr="006761E0" w:rsidRDefault="00A103D9" w:rsidP="00A103D9">
      <w:pPr>
        <w:tabs>
          <w:tab w:val="center" w:pos="4477"/>
          <w:tab w:val="left" w:pos="5040"/>
          <w:tab w:val="left" w:pos="5760"/>
          <w:tab w:val="left" w:pos="6480"/>
          <w:tab w:val="left" w:pos="7200"/>
          <w:tab w:val="left" w:pos="7920"/>
          <w:tab w:val="left" w:pos="8640"/>
        </w:tabs>
        <w:jc w:val="center"/>
        <w:rPr>
          <w:rFonts w:ascii="Arial" w:hAnsi="Arial" w:cs="Arial"/>
          <w:color w:val="000000"/>
          <w:sz w:val="20"/>
          <w:lang w:val="en-AU"/>
        </w:rPr>
      </w:pPr>
      <w:r w:rsidRPr="006761E0">
        <w:rPr>
          <w:rFonts w:ascii="Arial" w:hAnsi="Arial" w:cs="Arial"/>
          <w:color w:val="000000"/>
          <w:sz w:val="20"/>
          <w:lang w:val="en-AU"/>
        </w:rPr>
        <w:t xml:space="preserve">APVMA Approval No: </w:t>
      </w:r>
      <w:r>
        <w:rPr>
          <w:rFonts w:ascii="Arial" w:hAnsi="Arial" w:cs="Arial"/>
          <w:color w:val="000000"/>
          <w:sz w:val="20"/>
          <w:lang w:val="en-AU"/>
        </w:rPr>
        <w:t>87197</w:t>
      </w:r>
      <w:r w:rsidRPr="00413B6C">
        <w:rPr>
          <w:rFonts w:ascii="Arial" w:hAnsi="Arial" w:cs="Arial"/>
          <w:color w:val="000000"/>
          <w:sz w:val="20"/>
        </w:rPr>
        <w:t>/</w:t>
      </w:r>
      <w:r w:rsidR="008D395C">
        <w:rPr>
          <w:rFonts w:ascii="Arial" w:hAnsi="Arial" w:cs="Arial"/>
          <w:color w:val="000000"/>
          <w:sz w:val="20"/>
        </w:rPr>
        <w:t>14</w:t>
      </w:r>
      <w:r w:rsidR="00871E63">
        <w:rPr>
          <w:rFonts w:ascii="Arial" w:hAnsi="Arial" w:cs="Arial"/>
          <w:color w:val="000000"/>
          <w:sz w:val="20"/>
        </w:rPr>
        <w:t>8887</w:t>
      </w:r>
    </w:p>
    <w:p w14:paraId="0D096BDD" w14:textId="77777777" w:rsidR="00D06C78" w:rsidRDefault="00D06C78" w:rsidP="00D06C78">
      <w:pPr>
        <w:tabs>
          <w:tab w:val="center" w:pos="4513"/>
          <w:tab w:val="left" w:pos="5040"/>
          <w:tab w:val="left" w:pos="5760"/>
          <w:tab w:val="left" w:pos="6480"/>
          <w:tab w:val="left" w:pos="7200"/>
          <w:tab w:val="left" w:pos="7920"/>
          <w:tab w:val="left" w:pos="8640"/>
        </w:tabs>
        <w:rPr>
          <w:rFonts w:ascii="Arial" w:hAnsi="Arial" w:cs="Arial"/>
          <w:color w:val="000000"/>
          <w:sz w:val="36"/>
          <w:lang w:val="en-AU"/>
        </w:rPr>
      </w:pPr>
      <w:r>
        <w:rPr>
          <w:rFonts w:ascii="Arial" w:hAnsi="Arial" w:cs="Arial"/>
          <w:b/>
          <w:noProof/>
          <w:snapToGrid/>
          <w:sz w:val="52"/>
          <w:szCs w:val="52"/>
          <w:lang w:val="en-AU" w:eastAsia="en-AU"/>
        </w:rPr>
        <w:drawing>
          <wp:anchor distT="0" distB="0" distL="114300" distR="114300" simplePos="0" relativeHeight="251663360" behindDoc="0" locked="0" layoutInCell="1" allowOverlap="1" wp14:anchorId="1418FABD" wp14:editId="1D57DEA8">
            <wp:simplePos x="0" y="0"/>
            <wp:positionH relativeFrom="margin">
              <wp:posOffset>1368879</wp:posOffset>
            </wp:positionH>
            <wp:positionV relativeFrom="paragraph">
              <wp:posOffset>11885</wp:posOffset>
            </wp:positionV>
            <wp:extent cx="547200" cy="630000"/>
            <wp:effectExtent l="0" t="0" r="5715" b="0"/>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pcam New Logo TreeName GIF.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7200" cy="630000"/>
                    </a:xfrm>
                    <a:prstGeom prst="rect">
                      <a:avLst/>
                    </a:prstGeom>
                  </pic:spPr>
                </pic:pic>
              </a:graphicData>
            </a:graphic>
            <wp14:sizeRelH relativeFrom="margin">
              <wp14:pctWidth>0</wp14:pctWidth>
            </wp14:sizeRelH>
            <wp14:sizeRelV relativeFrom="margin">
              <wp14:pctHeight>0</wp14:pctHeight>
            </wp14:sizeRelV>
          </wp:anchor>
        </w:drawing>
      </w:r>
    </w:p>
    <w:p w14:paraId="3D7BBB07" w14:textId="77777777" w:rsidR="00D06C78" w:rsidRPr="00635B1D" w:rsidRDefault="00D06C78" w:rsidP="00D06C78">
      <w:pPr>
        <w:tabs>
          <w:tab w:val="center" w:pos="4513"/>
          <w:tab w:val="left" w:pos="5040"/>
          <w:tab w:val="left" w:pos="5760"/>
          <w:tab w:val="left" w:pos="6480"/>
          <w:tab w:val="left" w:pos="7200"/>
          <w:tab w:val="left" w:pos="7920"/>
          <w:tab w:val="left" w:pos="8640"/>
        </w:tabs>
        <w:rPr>
          <w:rFonts w:ascii="Arial" w:hAnsi="Arial" w:cs="Arial"/>
          <w:color w:val="000000"/>
          <w:sz w:val="20"/>
          <w:lang w:val="en-AU"/>
        </w:rPr>
      </w:pPr>
      <w:r w:rsidRPr="00635B1D">
        <w:rPr>
          <w:rFonts w:ascii="Arial" w:hAnsi="Arial" w:cs="Arial"/>
          <w:color w:val="000000"/>
          <w:sz w:val="20"/>
          <w:lang w:val="en-AU"/>
        </w:rPr>
        <w:t>SIPCAM PACIFIC AUSTRALIA PTY LIMITED</w:t>
      </w:r>
    </w:p>
    <w:p w14:paraId="4EC2C8CB" w14:textId="77777777" w:rsidR="00D06C78" w:rsidRDefault="00D06C78" w:rsidP="00D06C78">
      <w:pPr>
        <w:tabs>
          <w:tab w:val="center" w:pos="4513"/>
          <w:tab w:val="left" w:pos="5040"/>
          <w:tab w:val="left" w:pos="5760"/>
          <w:tab w:val="left" w:pos="6480"/>
          <w:tab w:val="left" w:pos="7200"/>
          <w:tab w:val="left" w:pos="7920"/>
          <w:tab w:val="left" w:pos="8640"/>
        </w:tabs>
        <w:rPr>
          <w:rFonts w:cs="Arial"/>
          <w:sz w:val="20"/>
        </w:rPr>
      </w:pPr>
      <w:r w:rsidRPr="00635B1D">
        <w:rPr>
          <w:rFonts w:ascii="Arial" w:hAnsi="Arial" w:cs="Arial"/>
          <w:color w:val="000000"/>
          <w:sz w:val="20"/>
          <w:lang w:val="en-AU"/>
        </w:rPr>
        <w:t xml:space="preserve">Level 1, 191 Malop Street </w:t>
      </w:r>
      <w:r w:rsidRPr="00635B1D">
        <w:rPr>
          <w:rFonts w:cs="Arial"/>
          <w:sz w:val="20"/>
        </w:rPr>
        <w:t>Geelong VIC 3220</w:t>
      </w:r>
    </w:p>
    <w:p w14:paraId="219DF801" w14:textId="77777777" w:rsidR="00D06C78" w:rsidRDefault="00D06C78" w:rsidP="00D06C78">
      <w:pPr>
        <w:tabs>
          <w:tab w:val="center" w:pos="4513"/>
          <w:tab w:val="left" w:pos="5040"/>
          <w:tab w:val="left" w:pos="5760"/>
          <w:tab w:val="left" w:pos="6480"/>
          <w:tab w:val="left" w:pos="7200"/>
          <w:tab w:val="left" w:pos="7920"/>
          <w:tab w:val="left" w:pos="8640"/>
        </w:tabs>
        <w:jc w:val="center"/>
        <w:rPr>
          <w:rFonts w:cs="Arial"/>
          <w:sz w:val="20"/>
        </w:rPr>
      </w:pPr>
    </w:p>
    <w:p w14:paraId="443FF330" w14:textId="77777777" w:rsidR="00D06C78" w:rsidRDefault="00D06C78" w:rsidP="00D06C78">
      <w:pPr>
        <w:tabs>
          <w:tab w:val="center" w:pos="4513"/>
          <w:tab w:val="left" w:pos="5040"/>
          <w:tab w:val="left" w:pos="5760"/>
          <w:tab w:val="left" w:pos="6480"/>
          <w:tab w:val="left" w:pos="7200"/>
          <w:tab w:val="left" w:pos="7920"/>
          <w:tab w:val="left" w:pos="8640"/>
        </w:tabs>
        <w:jc w:val="center"/>
        <w:rPr>
          <w:rFonts w:ascii="Arial" w:hAnsi="Arial" w:cs="Arial"/>
          <w:color w:val="000000"/>
          <w:sz w:val="20"/>
          <w:lang w:val="en-AU"/>
        </w:rPr>
      </w:pPr>
    </w:p>
    <w:p w14:paraId="64615473" w14:textId="77777777" w:rsidR="00D06C78" w:rsidRPr="00635B1D" w:rsidRDefault="00D06C78" w:rsidP="00D06C78">
      <w:pPr>
        <w:tabs>
          <w:tab w:val="center" w:pos="4513"/>
          <w:tab w:val="left" w:pos="5040"/>
          <w:tab w:val="left" w:pos="5760"/>
          <w:tab w:val="left" w:pos="6480"/>
          <w:tab w:val="left" w:pos="7200"/>
          <w:tab w:val="left" w:pos="7920"/>
          <w:tab w:val="left" w:pos="8640"/>
        </w:tabs>
        <w:jc w:val="center"/>
        <w:rPr>
          <w:rFonts w:ascii="Arial" w:hAnsi="Arial" w:cs="Arial"/>
          <w:color w:val="000000"/>
          <w:sz w:val="20"/>
          <w:lang w:val="en-AU"/>
        </w:rPr>
      </w:pPr>
      <w:r w:rsidRPr="00635B1D">
        <w:rPr>
          <w:rFonts w:ascii="Arial" w:hAnsi="Arial" w:cs="Arial"/>
          <w:color w:val="000000"/>
          <w:sz w:val="20"/>
          <w:lang w:val="en-AU"/>
        </w:rPr>
        <w:t>® Registered Trademark of Sipcam Pacific Australia Pty Ltd</w:t>
      </w:r>
    </w:p>
    <w:p w14:paraId="04F19BB8" w14:textId="77777777" w:rsidR="00D06C78" w:rsidRDefault="00D06C78" w:rsidP="00D06C78">
      <w:pPr>
        <w:widowControl/>
        <w:spacing w:after="200" w:line="276" w:lineRule="auto"/>
        <w:rPr>
          <w:rFonts w:ascii="Arial" w:hAnsi="Arial" w:cs="Arial"/>
          <w:color w:val="000000"/>
          <w:sz w:val="20"/>
          <w:lang w:val="en-AU"/>
        </w:rPr>
      </w:pPr>
    </w:p>
    <w:p w14:paraId="43EF9073" w14:textId="77777777" w:rsidR="0002288A" w:rsidRDefault="0002288A">
      <w:pPr>
        <w:widowControl/>
        <w:spacing w:after="200" w:line="276" w:lineRule="auto"/>
        <w:rPr>
          <w:rFonts w:ascii="Arial" w:hAnsi="Arial" w:cs="Arial"/>
          <w:color w:val="000000"/>
          <w:sz w:val="20"/>
          <w:lang w:val="en-AU"/>
        </w:rPr>
      </w:pPr>
    </w:p>
    <w:p w14:paraId="588564DE" w14:textId="77777777" w:rsidR="004D40D1" w:rsidRDefault="004D40D1">
      <w:pPr>
        <w:widowControl/>
        <w:spacing w:after="200" w:line="276" w:lineRule="auto"/>
        <w:rPr>
          <w:rFonts w:ascii="Arial" w:hAnsi="Arial" w:cs="Arial"/>
          <w:color w:val="000000"/>
          <w:sz w:val="20"/>
          <w:lang w:val="en-AU"/>
        </w:rPr>
      </w:pPr>
      <w:r>
        <w:rPr>
          <w:rFonts w:ascii="Arial" w:hAnsi="Arial" w:cs="Arial"/>
          <w:color w:val="000000"/>
          <w:sz w:val="20"/>
          <w:lang w:val="en-AU"/>
        </w:rPr>
        <w:br w:type="page"/>
      </w:r>
    </w:p>
    <w:p w14:paraId="107B715E" w14:textId="77777777" w:rsidR="00546C5E" w:rsidRPr="00D51169" w:rsidRDefault="00546C5E" w:rsidP="00546C5E">
      <w:pPr>
        <w:tabs>
          <w:tab w:val="center" w:pos="4477"/>
          <w:tab w:val="left" w:pos="5040"/>
          <w:tab w:val="left" w:pos="5760"/>
          <w:tab w:val="left" w:pos="6480"/>
          <w:tab w:val="left" w:pos="7200"/>
          <w:tab w:val="left" w:pos="7920"/>
          <w:tab w:val="left" w:pos="8640"/>
        </w:tabs>
        <w:rPr>
          <w:rFonts w:ascii="Arial" w:hAnsi="Arial" w:cs="Arial"/>
          <w:b/>
          <w:color w:val="000000"/>
          <w:sz w:val="20"/>
          <w:lang w:val="en-AU"/>
        </w:rPr>
      </w:pPr>
      <w:r w:rsidRPr="00D51169">
        <w:rPr>
          <w:rFonts w:ascii="Arial" w:hAnsi="Arial" w:cs="Arial"/>
          <w:b/>
          <w:color w:val="000000"/>
          <w:sz w:val="20"/>
          <w:lang w:val="en-AU"/>
        </w:rPr>
        <w:lastRenderedPageBreak/>
        <w:t>DIRECTIONS FOR USE:</w:t>
      </w:r>
    </w:p>
    <w:p w14:paraId="6AB8D905" w14:textId="77777777" w:rsidR="00546C5E" w:rsidRPr="00D51169" w:rsidRDefault="00546C5E" w:rsidP="00546C5E">
      <w:pPr>
        <w:tabs>
          <w:tab w:val="center" w:pos="4477"/>
          <w:tab w:val="left" w:pos="5040"/>
          <w:tab w:val="left" w:pos="5760"/>
          <w:tab w:val="left" w:pos="6480"/>
          <w:tab w:val="left" w:pos="7200"/>
          <w:tab w:val="left" w:pos="7920"/>
          <w:tab w:val="left" w:pos="8640"/>
        </w:tabs>
        <w:rPr>
          <w:rFonts w:ascii="Arial" w:hAnsi="Arial" w:cs="Arial"/>
          <w:color w:val="000000"/>
          <w:sz w:val="20"/>
          <w:lang w:val="en-AU"/>
        </w:rPr>
      </w:pPr>
      <w:r w:rsidRPr="00D51169">
        <w:rPr>
          <w:rFonts w:ascii="Arial" w:hAnsi="Arial" w:cs="Arial"/>
          <w:b/>
          <w:color w:val="000000"/>
          <w:sz w:val="20"/>
          <w:lang w:val="en-AU"/>
        </w:rPr>
        <w:t>RESTRAINTS</w:t>
      </w:r>
      <w:r w:rsidRPr="00D51169">
        <w:rPr>
          <w:rFonts w:ascii="Arial" w:hAnsi="Arial" w:cs="Arial"/>
          <w:color w:val="000000"/>
          <w:sz w:val="20"/>
          <w:lang w:val="en-AU"/>
        </w:rPr>
        <w:t>:</w:t>
      </w:r>
    </w:p>
    <w:p w14:paraId="506A85A8" w14:textId="77777777" w:rsidR="00546C5E" w:rsidRPr="00D51169" w:rsidRDefault="0062754C" w:rsidP="00546C5E">
      <w:pPr>
        <w:tabs>
          <w:tab w:val="center" w:pos="4477"/>
          <w:tab w:val="left" w:pos="5040"/>
          <w:tab w:val="left" w:pos="5760"/>
          <w:tab w:val="left" w:pos="6480"/>
          <w:tab w:val="left" w:pos="7200"/>
          <w:tab w:val="left" w:pos="7920"/>
          <w:tab w:val="left" w:pos="8640"/>
        </w:tabs>
        <w:rPr>
          <w:rFonts w:ascii="Arial" w:hAnsi="Arial" w:cs="Arial"/>
          <w:color w:val="000000"/>
          <w:sz w:val="20"/>
          <w:lang w:val="en-AU"/>
        </w:rPr>
      </w:pPr>
      <w:r w:rsidRPr="00D51169">
        <w:rPr>
          <w:rFonts w:ascii="Arial" w:hAnsi="Arial" w:cs="Arial"/>
          <w:color w:val="000000"/>
          <w:sz w:val="20"/>
          <w:lang w:val="en-AU"/>
        </w:rPr>
        <w:t xml:space="preserve">DO </w:t>
      </w:r>
      <w:r w:rsidR="00546C5E" w:rsidRPr="00D51169">
        <w:rPr>
          <w:rFonts w:ascii="Arial" w:hAnsi="Arial" w:cs="Arial"/>
          <w:color w:val="000000"/>
          <w:sz w:val="20"/>
          <w:lang w:val="en-AU"/>
        </w:rPr>
        <w:t xml:space="preserve">NOT </w:t>
      </w:r>
      <w:r w:rsidR="00642663" w:rsidRPr="00D51169">
        <w:rPr>
          <w:rFonts w:ascii="Arial" w:hAnsi="Arial" w:cs="Arial"/>
          <w:color w:val="000000"/>
          <w:sz w:val="20"/>
          <w:lang w:val="en-AU"/>
        </w:rPr>
        <w:t xml:space="preserve">apply if heavy rain is forecast over the next </w:t>
      </w:r>
      <w:r w:rsidR="00383C46" w:rsidRPr="00D51169">
        <w:rPr>
          <w:rFonts w:ascii="Arial" w:hAnsi="Arial" w:cs="Arial"/>
          <w:color w:val="000000"/>
          <w:sz w:val="20"/>
          <w:lang w:val="en-AU"/>
        </w:rPr>
        <w:t>24</w:t>
      </w:r>
      <w:r w:rsidR="00642663" w:rsidRPr="00D51169">
        <w:rPr>
          <w:rFonts w:ascii="Arial" w:hAnsi="Arial" w:cs="Arial"/>
          <w:color w:val="000000"/>
          <w:sz w:val="20"/>
          <w:lang w:val="en-AU"/>
        </w:rPr>
        <w:t xml:space="preserve"> hours.</w:t>
      </w:r>
    </w:p>
    <w:p w14:paraId="21966D01" w14:textId="3A45A9ED" w:rsidR="00642663" w:rsidRPr="00D51169" w:rsidRDefault="00642663" w:rsidP="00546C5E">
      <w:pPr>
        <w:tabs>
          <w:tab w:val="center" w:pos="4477"/>
          <w:tab w:val="left" w:pos="5040"/>
          <w:tab w:val="left" w:pos="5760"/>
          <w:tab w:val="left" w:pos="6480"/>
          <w:tab w:val="left" w:pos="7200"/>
          <w:tab w:val="left" w:pos="7920"/>
          <w:tab w:val="left" w:pos="8640"/>
        </w:tabs>
        <w:rPr>
          <w:rFonts w:ascii="Arial" w:hAnsi="Arial" w:cs="Arial"/>
          <w:color w:val="000000"/>
          <w:sz w:val="20"/>
          <w:lang w:val="en-AU"/>
        </w:rPr>
      </w:pPr>
      <w:r w:rsidRPr="00D51169">
        <w:rPr>
          <w:rFonts w:ascii="Arial" w:hAnsi="Arial" w:cs="Arial"/>
          <w:color w:val="000000"/>
          <w:sz w:val="20"/>
          <w:lang w:val="en-AU"/>
        </w:rPr>
        <w:t>DO NOT apply with aircraft.</w:t>
      </w:r>
    </w:p>
    <w:p w14:paraId="1D94AFE8" w14:textId="7423CAA2" w:rsidR="00100796" w:rsidRPr="00D51169" w:rsidRDefault="00100796" w:rsidP="00546C5E">
      <w:pPr>
        <w:tabs>
          <w:tab w:val="center" w:pos="4477"/>
          <w:tab w:val="left" w:pos="5040"/>
          <w:tab w:val="left" w:pos="5760"/>
          <w:tab w:val="left" w:pos="6480"/>
          <w:tab w:val="left" w:pos="7200"/>
          <w:tab w:val="left" w:pos="7920"/>
          <w:tab w:val="left" w:pos="8640"/>
        </w:tabs>
        <w:rPr>
          <w:rFonts w:ascii="Arial" w:hAnsi="Arial" w:cs="Arial"/>
          <w:color w:val="000000"/>
          <w:sz w:val="20"/>
          <w:lang w:val="en-AU"/>
        </w:rPr>
      </w:pPr>
      <w:r w:rsidRPr="00D51169">
        <w:rPr>
          <w:rFonts w:ascii="Arial" w:hAnsi="Arial" w:cs="Arial"/>
          <w:color w:val="000000"/>
          <w:sz w:val="20"/>
          <w:lang w:val="en-AU"/>
        </w:rPr>
        <w:t>DO NOT apply by a boom sprayer</w:t>
      </w:r>
    </w:p>
    <w:p w14:paraId="22E07337" w14:textId="77777777" w:rsidR="0043118F" w:rsidRPr="00D51169" w:rsidRDefault="0043118F" w:rsidP="0043118F">
      <w:pPr>
        <w:tabs>
          <w:tab w:val="center" w:pos="4477"/>
          <w:tab w:val="left" w:pos="5040"/>
          <w:tab w:val="left" w:pos="5760"/>
          <w:tab w:val="left" w:pos="6480"/>
          <w:tab w:val="left" w:pos="7200"/>
          <w:tab w:val="left" w:pos="7920"/>
          <w:tab w:val="left" w:pos="8640"/>
        </w:tabs>
        <w:rPr>
          <w:rFonts w:ascii="Arial" w:hAnsi="Arial" w:cs="Arial"/>
          <w:b/>
          <w:bCs/>
          <w:sz w:val="20"/>
          <w:lang w:val="en-AU"/>
        </w:rPr>
      </w:pPr>
    </w:p>
    <w:p w14:paraId="17B0D322" w14:textId="77777777" w:rsidR="0043118F" w:rsidRPr="00D51169" w:rsidRDefault="0043118F" w:rsidP="0043118F">
      <w:pPr>
        <w:tabs>
          <w:tab w:val="center" w:pos="4477"/>
          <w:tab w:val="left" w:pos="5040"/>
          <w:tab w:val="left" w:pos="5760"/>
          <w:tab w:val="left" w:pos="6480"/>
          <w:tab w:val="left" w:pos="7200"/>
          <w:tab w:val="left" w:pos="7920"/>
          <w:tab w:val="left" w:pos="8640"/>
        </w:tabs>
        <w:rPr>
          <w:rFonts w:ascii="Arial" w:hAnsi="Arial" w:cs="Arial"/>
          <w:b/>
          <w:bCs/>
          <w:caps/>
          <w:sz w:val="20"/>
          <w:lang w:val="en-AU"/>
        </w:rPr>
      </w:pPr>
      <w:r w:rsidRPr="00D51169">
        <w:rPr>
          <w:rFonts w:ascii="Arial" w:hAnsi="Arial" w:cs="Arial"/>
          <w:b/>
          <w:bCs/>
          <w:caps/>
          <w:sz w:val="20"/>
          <w:lang w:val="en-AU"/>
        </w:rPr>
        <w:t>Spray Drift Restraints</w:t>
      </w:r>
    </w:p>
    <w:p w14:paraId="724AEBF4" w14:textId="1DE41428" w:rsidR="00365030" w:rsidRPr="00D32F2C" w:rsidRDefault="00365030" w:rsidP="00D25F65">
      <w:pPr>
        <w:widowControl/>
        <w:autoSpaceDE w:val="0"/>
        <w:autoSpaceDN w:val="0"/>
        <w:adjustRightInd w:val="0"/>
        <w:jc w:val="both"/>
        <w:rPr>
          <w:rFonts w:ascii="Arial" w:eastAsiaTheme="minorHAnsi" w:hAnsi="Arial" w:cs="Arial"/>
          <w:snapToGrid/>
          <w:sz w:val="20"/>
          <w:lang w:val="en-AU"/>
        </w:rPr>
      </w:pPr>
      <w:r w:rsidRPr="00D32F2C">
        <w:rPr>
          <w:rFonts w:ascii="Arial" w:eastAsiaTheme="minorHAnsi" w:hAnsi="Arial" w:cs="Arial"/>
          <w:snapToGrid/>
          <w:sz w:val="20"/>
          <w:lang w:val="en-AU"/>
        </w:rPr>
        <w:t>Specific definitions for terms used in this section of the label can be found at apvma.gov.au/</w:t>
      </w:r>
      <w:r w:rsidR="00D25F65" w:rsidRPr="00D32F2C">
        <w:rPr>
          <w:rFonts w:ascii="Arial" w:eastAsiaTheme="minorHAnsi" w:hAnsi="Arial" w:cs="Arial"/>
          <w:snapToGrid/>
          <w:sz w:val="20"/>
          <w:lang w:val="en-AU"/>
        </w:rPr>
        <w:t xml:space="preserve"> </w:t>
      </w:r>
      <w:r w:rsidRPr="00D32F2C">
        <w:rPr>
          <w:rFonts w:ascii="Arial" w:eastAsiaTheme="minorHAnsi" w:hAnsi="Arial" w:cs="Arial"/>
          <w:snapToGrid/>
          <w:sz w:val="20"/>
          <w:lang w:val="en-AU"/>
        </w:rPr>
        <w:t>spraydrift.</w:t>
      </w:r>
    </w:p>
    <w:p w14:paraId="3F4AE341" w14:textId="77777777" w:rsidR="00365030" w:rsidRPr="00D32F2C" w:rsidRDefault="00365030" w:rsidP="00D25F65">
      <w:pPr>
        <w:widowControl/>
        <w:autoSpaceDE w:val="0"/>
        <w:autoSpaceDN w:val="0"/>
        <w:adjustRightInd w:val="0"/>
        <w:jc w:val="both"/>
        <w:rPr>
          <w:rFonts w:ascii="Arial" w:eastAsiaTheme="minorHAnsi" w:hAnsi="Arial" w:cs="Arial"/>
          <w:snapToGrid/>
          <w:sz w:val="20"/>
          <w:lang w:val="en-AU"/>
        </w:rPr>
      </w:pPr>
      <w:r w:rsidRPr="00D32F2C">
        <w:rPr>
          <w:rFonts w:ascii="Arial" w:eastAsiaTheme="minorHAnsi" w:hAnsi="Arial" w:cs="Arial"/>
          <w:snapToGrid/>
          <w:sz w:val="20"/>
          <w:lang w:val="en-AU"/>
        </w:rPr>
        <w:t>DO NOT allow bystanders to come into contact with the spray cloud.</w:t>
      </w:r>
    </w:p>
    <w:p w14:paraId="43C10041" w14:textId="3F9FB20B" w:rsidR="00365030" w:rsidRPr="00D32F2C" w:rsidRDefault="00365030" w:rsidP="00D25F65">
      <w:pPr>
        <w:widowControl/>
        <w:autoSpaceDE w:val="0"/>
        <w:autoSpaceDN w:val="0"/>
        <w:adjustRightInd w:val="0"/>
        <w:jc w:val="both"/>
        <w:rPr>
          <w:rFonts w:ascii="Arial" w:eastAsiaTheme="minorHAnsi" w:hAnsi="Arial" w:cs="Arial"/>
          <w:snapToGrid/>
          <w:sz w:val="20"/>
          <w:lang w:val="en-AU"/>
        </w:rPr>
      </w:pPr>
      <w:r w:rsidRPr="00D32F2C">
        <w:rPr>
          <w:rFonts w:ascii="Arial" w:eastAsiaTheme="minorHAnsi" w:hAnsi="Arial" w:cs="Arial"/>
          <w:snapToGrid/>
          <w:sz w:val="20"/>
          <w:lang w:val="en-AU"/>
        </w:rPr>
        <w:t>DO NOT apply in a manner that may cause an unacceptable impact to native vegetation,</w:t>
      </w:r>
      <w:r w:rsidR="00D25F65" w:rsidRPr="00D32F2C">
        <w:rPr>
          <w:rFonts w:ascii="Arial" w:eastAsiaTheme="minorHAnsi" w:hAnsi="Arial" w:cs="Arial"/>
          <w:snapToGrid/>
          <w:sz w:val="20"/>
          <w:lang w:val="en-AU"/>
        </w:rPr>
        <w:t xml:space="preserve"> </w:t>
      </w:r>
      <w:r w:rsidRPr="00D32F2C">
        <w:rPr>
          <w:rFonts w:ascii="Arial" w:eastAsiaTheme="minorHAnsi" w:hAnsi="Arial" w:cs="Arial"/>
          <w:snapToGrid/>
          <w:sz w:val="20"/>
          <w:lang w:val="en-AU"/>
        </w:rPr>
        <w:t>agricultural crops, landscaped gardens and aquaculture production, or cause contamination</w:t>
      </w:r>
      <w:r w:rsidR="00D25F65" w:rsidRPr="00D32F2C">
        <w:rPr>
          <w:rFonts w:ascii="Arial" w:eastAsiaTheme="minorHAnsi" w:hAnsi="Arial" w:cs="Arial"/>
          <w:snapToGrid/>
          <w:sz w:val="20"/>
          <w:lang w:val="en-AU"/>
        </w:rPr>
        <w:t xml:space="preserve"> </w:t>
      </w:r>
      <w:r w:rsidRPr="00D32F2C">
        <w:rPr>
          <w:rFonts w:ascii="Arial" w:eastAsiaTheme="minorHAnsi" w:hAnsi="Arial" w:cs="Arial"/>
          <w:snapToGrid/>
          <w:sz w:val="20"/>
          <w:lang w:val="en-AU"/>
        </w:rPr>
        <w:t>of plant or livestock commodities, outside the application site from spray drift. Wherever</w:t>
      </w:r>
      <w:r w:rsidR="00D25F65" w:rsidRPr="00D32F2C">
        <w:rPr>
          <w:rFonts w:ascii="Arial" w:eastAsiaTheme="minorHAnsi" w:hAnsi="Arial" w:cs="Arial"/>
          <w:snapToGrid/>
          <w:sz w:val="20"/>
          <w:lang w:val="en-AU"/>
        </w:rPr>
        <w:t xml:space="preserve"> </w:t>
      </w:r>
      <w:r w:rsidRPr="00D32F2C">
        <w:rPr>
          <w:rFonts w:ascii="Arial" w:eastAsiaTheme="minorHAnsi" w:hAnsi="Arial" w:cs="Arial"/>
          <w:snapToGrid/>
          <w:sz w:val="20"/>
          <w:lang w:val="en-AU"/>
        </w:rPr>
        <w:t>possible, correctly use application equipment designed to reduce spray drift and apply</w:t>
      </w:r>
    </w:p>
    <w:p w14:paraId="5E338F0F" w14:textId="77777777" w:rsidR="00365030" w:rsidRPr="00D32F2C" w:rsidRDefault="00365030" w:rsidP="00D25F65">
      <w:pPr>
        <w:widowControl/>
        <w:autoSpaceDE w:val="0"/>
        <w:autoSpaceDN w:val="0"/>
        <w:adjustRightInd w:val="0"/>
        <w:jc w:val="both"/>
        <w:rPr>
          <w:rFonts w:ascii="Arial" w:eastAsiaTheme="minorHAnsi" w:hAnsi="Arial" w:cs="Arial"/>
          <w:snapToGrid/>
          <w:sz w:val="20"/>
          <w:lang w:val="en-AU"/>
        </w:rPr>
      </w:pPr>
      <w:r w:rsidRPr="00D32F2C">
        <w:rPr>
          <w:rFonts w:ascii="Arial" w:eastAsiaTheme="minorHAnsi" w:hAnsi="Arial" w:cs="Arial"/>
          <w:snapToGrid/>
          <w:sz w:val="20"/>
          <w:lang w:val="en-AU"/>
        </w:rPr>
        <w:t>when the wind direction is away from these sensitive areas.</w:t>
      </w:r>
    </w:p>
    <w:p w14:paraId="67E4C732" w14:textId="7C2713BE" w:rsidR="00365030" w:rsidRPr="00D32F2C" w:rsidRDefault="00365030" w:rsidP="00D25F65">
      <w:pPr>
        <w:widowControl/>
        <w:autoSpaceDE w:val="0"/>
        <w:autoSpaceDN w:val="0"/>
        <w:adjustRightInd w:val="0"/>
        <w:jc w:val="both"/>
        <w:rPr>
          <w:rFonts w:ascii="Arial" w:eastAsiaTheme="minorHAnsi" w:hAnsi="Arial" w:cs="Arial"/>
          <w:snapToGrid/>
          <w:sz w:val="20"/>
          <w:lang w:val="en-AU"/>
        </w:rPr>
      </w:pPr>
      <w:r w:rsidRPr="00D32F2C">
        <w:rPr>
          <w:rFonts w:ascii="Arial" w:eastAsiaTheme="minorHAnsi" w:hAnsi="Arial" w:cs="Arial"/>
          <w:snapToGrid/>
          <w:sz w:val="20"/>
          <w:lang w:val="en-AU"/>
        </w:rPr>
        <w:t>DO NOT apply unless the wind speed is between three 3 and 20 kilometres per hour at the</w:t>
      </w:r>
      <w:r w:rsidR="00D25F65" w:rsidRPr="00D32F2C">
        <w:rPr>
          <w:rFonts w:ascii="Arial" w:eastAsiaTheme="minorHAnsi" w:hAnsi="Arial" w:cs="Arial"/>
          <w:snapToGrid/>
          <w:sz w:val="20"/>
          <w:lang w:val="en-AU"/>
        </w:rPr>
        <w:t xml:space="preserve"> </w:t>
      </w:r>
      <w:r w:rsidRPr="00D32F2C">
        <w:rPr>
          <w:rFonts w:ascii="Arial" w:eastAsiaTheme="minorHAnsi" w:hAnsi="Arial" w:cs="Arial"/>
          <w:snapToGrid/>
          <w:sz w:val="20"/>
          <w:lang w:val="en-AU"/>
        </w:rPr>
        <w:t>application site during the time of application.</w:t>
      </w:r>
    </w:p>
    <w:p w14:paraId="29FA02D1" w14:textId="45942970" w:rsidR="00637A3F" w:rsidRPr="00D32F2C" w:rsidRDefault="00365030" w:rsidP="00D25F65">
      <w:pPr>
        <w:widowControl/>
        <w:autoSpaceDE w:val="0"/>
        <w:autoSpaceDN w:val="0"/>
        <w:adjustRightInd w:val="0"/>
        <w:jc w:val="both"/>
        <w:rPr>
          <w:rFonts w:ascii="Arial" w:eastAsiaTheme="minorHAnsi" w:hAnsi="Arial" w:cs="Arial"/>
          <w:snapToGrid/>
          <w:sz w:val="20"/>
          <w:lang w:val="en-AU"/>
        </w:rPr>
      </w:pPr>
      <w:r w:rsidRPr="00D32F2C">
        <w:rPr>
          <w:rFonts w:ascii="Arial" w:eastAsiaTheme="minorHAnsi" w:hAnsi="Arial" w:cs="Arial"/>
          <w:snapToGrid/>
          <w:sz w:val="20"/>
          <w:lang w:val="en-AU"/>
        </w:rPr>
        <w:t>DO NOT apply if there are hazardous surface temperature inversion conditions present at</w:t>
      </w:r>
      <w:r w:rsidR="00D25F65" w:rsidRPr="00D32F2C">
        <w:rPr>
          <w:rFonts w:ascii="Arial" w:eastAsiaTheme="minorHAnsi" w:hAnsi="Arial" w:cs="Arial"/>
          <w:snapToGrid/>
          <w:sz w:val="20"/>
          <w:lang w:val="en-AU"/>
        </w:rPr>
        <w:t xml:space="preserve"> </w:t>
      </w:r>
      <w:r w:rsidRPr="00D32F2C">
        <w:rPr>
          <w:rFonts w:ascii="Arial" w:eastAsiaTheme="minorHAnsi" w:hAnsi="Arial" w:cs="Arial"/>
          <w:snapToGrid/>
          <w:sz w:val="20"/>
          <w:lang w:val="en-AU"/>
        </w:rPr>
        <w:t>the application site during the time of application. Surface temperature inversion conditions</w:t>
      </w:r>
      <w:r w:rsidR="00D25F65" w:rsidRPr="00D32F2C">
        <w:rPr>
          <w:rFonts w:ascii="Arial" w:eastAsiaTheme="minorHAnsi" w:hAnsi="Arial" w:cs="Arial"/>
          <w:snapToGrid/>
          <w:sz w:val="20"/>
          <w:lang w:val="en-AU"/>
        </w:rPr>
        <w:t xml:space="preserve"> </w:t>
      </w:r>
      <w:r w:rsidRPr="00D32F2C">
        <w:rPr>
          <w:rFonts w:ascii="Arial" w:eastAsiaTheme="minorHAnsi" w:hAnsi="Arial" w:cs="Arial"/>
          <w:snapToGrid/>
          <w:sz w:val="20"/>
          <w:lang w:val="en-AU"/>
        </w:rPr>
        <w:t>exist most evenings one to two hours before sunset and persist until one to two hours after</w:t>
      </w:r>
      <w:r w:rsidR="00D25F65" w:rsidRPr="00D32F2C">
        <w:rPr>
          <w:rFonts w:ascii="Arial" w:eastAsiaTheme="minorHAnsi" w:hAnsi="Arial" w:cs="Arial"/>
          <w:snapToGrid/>
          <w:sz w:val="20"/>
          <w:lang w:val="en-AU"/>
        </w:rPr>
        <w:t xml:space="preserve"> </w:t>
      </w:r>
      <w:r w:rsidRPr="00D32F2C">
        <w:rPr>
          <w:rFonts w:ascii="Arial" w:eastAsiaTheme="minorHAnsi" w:hAnsi="Arial" w:cs="Arial"/>
          <w:snapToGrid/>
          <w:sz w:val="20"/>
          <w:lang w:val="en-AU"/>
        </w:rPr>
        <w:t>sunrise.</w:t>
      </w:r>
    </w:p>
    <w:p w14:paraId="7EBBA01F" w14:textId="77777777" w:rsidR="00D25F65" w:rsidRPr="00D32F2C" w:rsidRDefault="00D25F65" w:rsidP="00D25F65">
      <w:pPr>
        <w:widowControl/>
        <w:autoSpaceDE w:val="0"/>
        <w:autoSpaceDN w:val="0"/>
        <w:adjustRightInd w:val="0"/>
        <w:jc w:val="both"/>
        <w:rPr>
          <w:rFonts w:ascii="Arial" w:eastAsiaTheme="minorHAnsi" w:hAnsi="Arial" w:cs="Arial"/>
          <w:snapToGrid/>
          <w:sz w:val="20"/>
          <w:lang w:val="en-AU"/>
        </w:rPr>
      </w:pPr>
      <w:r w:rsidRPr="00D32F2C">
        <w:rPr>
          <w:rFonts w:ascii="Arial" w:eastAsiaTheme="minorHAnsi" w:hAnsi="Arial" w:cs="Arial"/>
          <w:snapToGrid/>
          <w:sz w:val="20"/>
          <w:lang w:val="en-AU"/>
        </w:rPr>
        <w:t>Vertical sprayers</w:t>
      </w:r>
    </w:p>
    <w:p w14:paraId="7EFAB6D9" w14:textId="77777777" w:rsidR="00D25F65" w:rsidRPr="00D32F2C" w:rsidRDefault="00D25F65" w:rsidP="00D25F65">
      <w:pPr>
        <w:widowControl/>
        <w:autoSpaceDE w:val="0"/>
        <w:autoSpaceDN w:val="0"/>
        <w:adjustRightInd w:val="0"/>
        <w:jc w:val="both"/>
        <w:rPr>
          <w:rFonts w:ascii="Arial" w:eastAsiaTheme="minorHAnsi" w:hAnsi="Arial" w:cs="Arial"/>
          <w:snapToGrid/>
          <w:sz w:val="20"/>
          <w:lang w:val="en-AU"/>
        </w:rPr>
      </w:pPr>
      <w:r w:rsidRPr="00D32F2C">
        <w:rPr>
          <w:rFonts w:ascii="Arial" w:eastAsiaTheme="minorHAnsi" w:hAnsi="Arial" w:cs="Arial"/>
          <w:snapToGrid/>
          <w:sz w:val="20"/>
          <w:lang w:val="en-AU"/>
        </w:rPr>
        <w:t>DO NOT apply by a vertical sprayer unless the following requirements are met:</w:t>
      </w:r>
    </w:p>
    <w:p w14:paraId="7345B11E" w14:textId="77777777" w:rsidR="00D25F65" w:rsidRPr="00D32F2C" w:rsidRDefault="00D25F65" w:rsidP="00D25F65">
      <w:pPr>
        <w:widowControl/>
        <w:autoSpaceDE w:val="0"/>
        <w:autoSpaceDN w:val="0"/>
        <w:adjustRightInd w:val="0"/>
        <w:jc w:val="both"/>
        <w:rPr>
          <w:rFonts w:ascii="Arial" w:eastAsiaTheme="minorHAnsi" w:hAnsi="Arial" w:cs="Arial"/>
          <w:snapToGrid/>
          <w:sz w:val="20"/>
          <w:lang w:val="en-AU"/>
        </w:rPr>
      </w:pPr>
      <w:r w:rsidRPr="00D32F2C">
        <w:rPr>
          <w:rFonts w:ascii="Arial" w:eastAsiaTheme="minorHAnsi" w:hAnsi="Arial" w:cs="Arial"/>
          <w:snapToGrid/>
          <w:sz w:val="20"/>
          <w:lang w:val="en-AU"/>
        </w:rPr>
        <w:t>• spray is not directed above the target canopy</w:t>
      </w:r>
    </w:p>
    <w:p w14:paraId="1D190517" w14:textId="3959DEEF" w:rsidR="00D25F65" w:rsidRPr="00D32F2C" w:rsidRDefault="00D25F65" w:rsidP="00D25F65">
      <w:pPr>
        <w:widowControl/>
        <w:autoSpaceDE w:val="0"/>
        <w:autoSpaceDN w:val="0"/>
        <w:adjustRightInd w:val="0"/>
        <w:jc w:val="both"/>
        <w:rPr>
          <w:rFonts w:ascii="Arial" w:hAnsi="Arial" w:cs="Arial"/>
          <w:color w:val="000000"/>
          <w:sz w:val="20"/>
          <w:lang w:val="en-AU"/>
        </w:rPr>
      </w:pPr>
      <w:r w:rsidRPr="00D32F2C">
        <w:rPr>
          <w:rFonts w:ascii="Arial" w:eastAsiaTheme="minorHAnsi" w:hAnsi="Arial" w:cs="Arial"/>
          <w:snapToGrid/>
          <w:sz w:val="20"/>
          <w:lang w:val="en-AU"/>
        </w:rPr>
        <w:t>• the outside of the sprayer is turned off when turning at the end of rows and when spraying the outer row on each side of the application site.</w:t>
      </w:r>
    </w:p>
    <w:tbl>
      <w:tblPr>
        <w:tblW w:w="5000" w:type="pct"/>
        <w:tblCellMar>
          <w:left w:w="130" w:type="dxa"/>
          <w:right w:w="130" w:type="dxa"/>
        </w:tblCellMar>
        <w:tblLook w:val="0000" w:firstRow="0" w:lastRow="0" w:firstColumn="0" w:lastColumn="0" w:noHBand="0" w:noVBand="0"/>
      </w:tblPr>
      <w:tblGrid>
        <w:gridCol w:w="1698"/>
        <w:gridCol w:w="1224"/>
        <w:gridCol w:w="929"/>
        <w:gridCol w:w="6609"/>
      </w:tblGrid>
      <w:tr w:rsidR="00606591" w:rsidRPr="00D51169" w14:paraId="1A03D602" w14:textId="77777777" w:rsidTr="008F031D">
        <w:tc>
          <w:tcPr>
            <w:tcW w:w="812" w:type="pct"/>
            <w:tcBorders>
              <w:top w:val="single" w:sz="2" w:space="0" w:color="000000"/>
              <w:left w:val="single" w:sz="2" w:space="0" w:color="000000"/>
              <w:bottom w:val="single" w:sz="2" w:space="0" w:color="000000"/>
              <w:right w:val="single" w:sz="2" w:space="0" w:color="000000"/>
            </w:tcBorders>
            <w:shd w:val="pct12" w:color="auto" w:fill="FFFFFF"/>
          </w:tcPr>
          <w:p w14:paraId="774AC624" w14:textId="77777777" w:rsidR="00AD7C80" w:rsidRPr="00D51169" w:rsidRDefault="00AD7C80" w:rsidP="00161B94">
            <w:pPr>
              <w:spacing w:line="163" w:lineRule="exact"/>
              <w:rPr>
                <w:rFonts w:ascii="Arial" w:hAnsi="Arial" w:cs="Arial"/>
                <w:color w:val="000000"/>
                <w:sz w:val="20"/>
                <w:lang w:val="en-AU"/>
              </w:rPr>
            </w:pPr>
          </w:p>
          <w:p w14:paraId="0AA05874" w14:textId="77777777" w:rsidR="00AD7C80" w:rsidRPr="00D51169" w:rsidRDefault="00AD7C80" w:rsidP="00161B94">
            <w:pPr>
              <w:tabs>
                <w:tab w:val="center" w:pos="4477"/>
                <w:tab w:val="left" w:pos="5040"/>
                <w:tab w:val="left" w:pos="5760"/>
                <w:tab w:val="left" w:pos="6480"/>
                <w:tab w:val="left" w:pos="7200"/>
                <w:tab w:val="left" w:pos="7920"/>
                <w:tab w:val="left" w:pos="8640"/>
              </w:tabs>
              <w:jc w:val="center"/>
              <w:rPr>
                <w:rFonts w:ascii="Arial" w:hAnsi="Arial" w:cs="Arial"/>
                <w:b/>
                <w:color w:val="000000"/>
                <w:sz w:val="20"/>
                <w:lang w:val="en-AU"/>
              </w:rPr>
            </w:pPr>
            <w:r w:rsidRPr="00D51169">
              <w:rPr>
                <w:rFonts w:ascii="Arial" w:hAnsi="Arial" w:cs="Arial"/>
                <w:b/>
                <w:color w:val="000000"/>
                <w:sz w:val="20"/>
                <w:lang w:val="en-AU"/>
              </w:rPr>
              <w:t>Crop</w:t>
            </w:r>
          </w:p>
        </w:tc>
        <w:tc>
          <w:tcPr>
            <w:tcW w:w="585" w:type="pct"/>
            <w:tcBorders>
              <w:top w:val="single" w:sz="2" w:space="0" w:color="000000"/>
              <w:left w:val="single" w:sz="2" w:space="0" w:color="000000"/>
              <w:bottom w:val="single" w:sz="2" w:space="0" w:color="000000"/>
              <w:right w:val="single" w:sz="2" w:space="0" w:color="000000"/>
            </w:tcBorders>
            <w:shd w:val="pct12" w:color="auto" w:fill="FFFFFF"/>
          </w:tcPr>
          <w:p w14:paraId="446E19E8" w14:textId="77777777" w:rsidR="00AD7C80" w:rsidRPr="00D51169" w:rsidRDefault="00AD7C80" w:rsidP="00161B94">
            <w:pPr>
              <w:spacing w:line="163" w:lineRule="exact"/>
              <w:rPr>
                <w:rFonts w:ascii="Arial" w:hAnsi="Arial" w:cs="Arial"/>
                <w:b/>
                <w:color w:val="000000"/>
                <w:sz w:val="20"/>
                <w:lang w:val="en-AU"/>
              </w:rPr>
            </w:pPr>
          </w:p>
          <w:p w14:paraId="4EE4A2DC" w14:textId="77777777" w:rsidR="00AD7C80" w:rsidRPr="00D51169" w:rsidRDefault="00AD7C80" w:rsidP="00161B94">
            <w:pPr>
              <w:tabs>
                <w:tab w:val="center" w:pos="4477"/>
                <w:tab w:val="left" w:pos="5040"/>
                <w:tab w:val="left" w:pos="5760"/>
                <w:tab w:val="left" w:pos="6480"/>
                <w:tab w:val="left" w:pos="7200"/>
                <w:tab w:val="left" w:pos="7920"/>
                <w:tab w:val="left" w:pos="8640"/>
              </w:tabs>
              <w:jc w:val="center"/>
              <w:rPr>
                <w:rFonts w:ascii="Arial" w:hAnsi="Arial" w:cs="Arial"/>
                <w:b/>
                <w:color w:val="000000"/>
                <w:sz w:val="20"/>
                <w:lang w:val="en-AU"/>
              </w:rPr>
            </w:pPr>
            <w:r w:rsidRPr="00D51169">
              <w:rPr>
                <w:rFonts w:ascii="Arial" w:hAnsi="Arial" w:cs="Arial"/>
                <w:b/>
                <w:color w:val="000000"/>
                <w:sz w:val="20"/>
                <w:lang w:val="en-AU"/>
              </w:rPr>
              <w:t>Disease</w:t>
            </w:r>
          </w:p>
        </w:tc>
        <w:tc>
          <w:tcPr>
            <w:tcW w:w="444" w:type="pct"/>
            <w:tcBorders>
              <w:top w:val="single" w:sz="2" w:space="0" w:color="000000"/>
              <w:left w:val="single" w:sz="2" w:space="0" w:color="000000"/>
              <w:bottom w:val="single" w:sz="2" w:space="0" w:color="000000"/>
              <w:right w:val="single" w:sz="2" w:space="0" w:color="000000"/>
            </w:tcBorders>
            <w:shd w:val="pct12" w:color="auto" w:fill="FFFFFF"/>
          </w:tcPr>
          <w:p w14:paraId="3448BA00" w14:textId="77777777" w:rsidR="00AD7C80" w:rsidRPr="00D51169" w:rsidRDefault="00AD7C80" w:rsidP="00161B94">
            <w:pPr>
              <w:spacing w:line="163" w:lineRule="exact"/>
              <w:rPr>
                <w:rFonts w:ascii="Arial" w:hAnsi="Arial" w:cs="Arial"/>
                <w:b/>
                <w:color w:val="000000"/>
                <w:sz w:val="20"/>
                <w:lang w:val="en-AU"/>
              </w:rPr>
            </w:pPr>
          </w:p>
          <w:p w14:paraId="651450F0" w14:textId="77777777" w:rsidR="00AD7C80" w:rsidRPr="00D51169" w:rsidRDefault="00AD7C80" w:rsidP="00161B94">
            <w:pPr>
              <w:tabs>
                <w:tab w:val="center" w:pos="4477"/>
                <w:tab w:val="left" w:pos="5040"/>
                <w:tab w:val="left" w:pos="5760"/>
                <w:tab w:val="left" w:pos="6480"/>
                <w:tab w:val="left" w:pos="7200"/>
                <w:tab w:val="left" w:pos="7920"/>
                <w:tab w:val="left" w:pos="8640"/>
              </w:tabs>
              <w:jc w:val="center"/>
              <w:rPr>
                <w:rFonts w:ascii="Arial" w:hAnsi="Arial" w:cs="Arial"/>
                <w:b/>
                <w:color w:val="000000"/>
                <w:sz w:val="20"/>
                <w:lang w:val="en-AU"/>
              </w:rPr>
            </w:pPr>
            <w:r w:rsidRPr="00D51169">
              <w:rPr>
                <w:rFonts w:ascii="Arial" w:hAnsi="Arial" w:cs="Arial"/>
                <w:b/>
                <w:color w:val="000000"/>
                <w:sz w:val="20"/>
                <w:lang w:val="en-AU"/>
              </w:rPr>
              <w:t>Rate</w:t>
            </w:r>
          </w:p>
        </w:tc>
        <w:tc>
          <w:tcPr>
            <w:tcW w:w="3160" w:type="pct"/>
            <w:tcBorders>
              <w:top w:val="single" w:sz="2" w:space="0" w:color="000000"/>
              <w:left w:val="single" w:sz="2" w:space="0" w:color="000000"/>
              <w:bottom w:val="single" w:sz="2" w:space="0" w:color="000000"/>
              <w:right w:val="single" w:sz="2" w:space="0" w:color="000000"/>
            </w:tcBorders>
            <w:shd w:val="pct12" w:color="auto" w:fill="FFFFFF"/>
          </w:tcPr>
          <w:p w14:paraId="5771F734" w14:textId="77777777" w:rsidR="00AD7C80" w:rsidRPr="00D51169" w:rsidRDefault="00AD7C80" w:rsidP="00161B94">
            <w:pPr>
              <w:spacing w:line="163" w:lineRule="exact"/>
              <w:rPr>
                <w:rFonts w:ascii="Arial" w:hAnsi="Arial" w:cs="Arial"/>
                <w:b/>
                <w:color w:val="000000"/>
                <w:sz w:val="20"/>
                <w:lang w:val="en-AU"/>
              </w:rPr>
            </w:pPr>
          </w:p>
          <w:p w14:paraId="4A2574EF" w14:textId="77777777" w:rsidR="00AD7C80" w:rsidRPr="00D51169" w:rsidRDefault="00AD7C80" w:rsidP="00161B94">
            <w:pPr>
              <w:tabs>
                <w:tab w:val="center" w:pos="4477"/>
                <w:tab w:val="left" w:pos="5040"/>
                <w:tab w:val="left" w:pos="5760"/>
                <w:tab w:val="left" w:pos="6480"/>
                <w:tab w:val="left" w:pos="7200"/>
                <w:tab w:val="left" w:pos="7920"/>
                <w:tab w:val="left" w:pos="8640"/>
              </w:tabs>
              <w:jc w:val="center"/>
              <w:rPr>
                <w:rFonts w:ascii="Arial" w:hAnsi="Arial" w:cs="Arial"/>
                <w:b/>
                <w:color w:val="000000"/>
                <w:sz w:val="20"/>
                <w:lang w:val="en-AU"/>
              </w:rPr>
            </w:pPr>
            <w:r w:rsidRPr="00D51169">
              <w:rPr>
                <w:rFonts w:ascii="Arial" w:hAnsi="Arial" w:cs="Arial"/>
                <w:b/>
                <w:color w:val="000000"/>
                <w:sz w:val="20"/>
                <w:lang w:val="en-AU"/>
              </w:rPr>
              <w:t>Critical Comments</w:t>
            </w:r>
          </w:p>
        </w:tc>
      </w:tr>
      <w:tr w:rsidR="009C35CE" w:rsidRPr="00D51169" w14:paraId="74721990" w14:textId="77777777" w:rsidTr="008F031D">
        <w:trPr>
          <w:cantSplit/>
        </w:trPr>
        <w:tc>
          <w:tcPr>
            <w:tcW w:w="812" w:type="pct"/>
            <w:tcBorders>
              <w:top w:val="single" w:sz="8" w:space="0" w:color="000000"/>
              <w:left w:val="single" w:sz="8" w:space="0" w:color="000000"/>
              <w:bottom w:val="single" w:sz="4" w:space="0" w:color="auto"/>
              <w:right w:val="single" w:sz="8" w:space="0" w:color="000000"/>
            </w:tcBorders>
          </w:tcPr>
          <w:p w14:paraId="2035D4C2" w14:textId="75705B78" w:rsidR="00AD7C80" w:rsidRPr="00D51169" w:rsidRDefault="00A91894" w:rsidP="0062754C">
            <w:pPr>
              <w:tabs>
                <w:tab w:val="center" w:pos="4477"/>
                <w:tab w:val="left" w:pos="5040"/>
                <w:tab w:val="left" w:pos="5760"/>
                <w:tab w:val="left" w:pos="6480"/>
                <w:tab w:val="left" w:pos="7200"/>
                <w:tab w:val="left" w:pos="7920"/>
                <w:tab w:val="left" w:pos="8640"/>
              </w:tabs>
              <w:rPr>
                <w:rFonts w:ascii="Arial" w:hAnsi="Arial" w:cs="Arial"/>
                <w:color w:val="000000"/>
                <w:sz w:val="20"/>
                <w:lang w:val="en-AU"/>
              </w:rPr>
            </w:pPr>
            <w:r w:rsidRPr="00D51169">
              <w:rPr>
                <w:rFonts w:ascii="Arial" w:hAnsi="Arial" w:cs="Arial"/>
                <w:color w:val="000000"/>
                <w:sz w:val="20"/>
                <w:lang w:val="en-AU"/>
              </w:rPr>
              <w:t>Grapes</w:t>
            </w:r>
            <w:r w:rsidR="00F12222" w:rsidRPr="00D51169">
              <w:rPr>
                <w:rFonts w:ascii="Arial" w:hAnsi="Arial" w:cs="Arial"/>
                <w:color w:val="000000"/>
                <w:sz w:val="20"/>
                <w:lang w:val="en-AU"/>
              </w:rPr>
              <w:t xml:space="preserve"> for wine</w:t>
            </w:r>
            <w:r w:rsidR="005A5D07" w:rsidRPr="00D51169">
              <w:rPr>
                <w:rFonts w:ascii="Arial" w:hAnsi="Arial" w:cs="Arial"/>
                <w:color w:val="000000"/>
                <w:sz w:val="20"/>
                <w:lang w:val="en-AU"/>
              </w:rPr>
              <w:t xml:space="preserve"> production or table grapes (fresh)</w:t>
            </w:r>
          </w:p>
        </w:tc>
        <w:tc>
          <w:tcPr>
            <w:tcW w:w="585" w:type="pct"/>
            <w:tcBorders>
              <w:top w:val="single" w:sz="8" w:space="0" w:color="000000"/>
              <w:left w:val="single" w:sz="8" w:space="0" w:color="000000"/>
              <w:bottom w:val="single" w:sz="4" w:space="0" w:color="auto"/>
              <w:right w:val="single" w:sz="8" w:space="0" w:color="000000"/>
            </w:tcBorders>
          </w:tcPr>
          <w:p w14:paraId="4C2FDBA3" w14:textId="77777777" w:rsidR="00AD7C80" w:rsidRPr="00D51169" w:rsidRDefault="00AD7C80" w:rsidP="0062754C">
            <w:pPr>
              <w:tabs>
                <w:tab w:val="center" w:pos="4477"/>
                <w:tab w:val="left" w:pos="5040"/>
                <w:tab w:val="left" w:pos="5760"/>
                <w:tab w:val="left" w:pos="6480"/>
                <w:tab w:val="left" w:pos="7200"/>
                <w:tab w:val="left" w:pos="7920"/>
                <w:tab w:val="left" w:pos="8640"/>
              </w:tabs>
              <w:rPr>
                <w:rFonts w:ascii="Arial" w:hAnsi="Arial" w:cs="Arial"/>
                <w:color w:val="000000"/>
                <w:sz w:val="20"/>
                <w:lang w:val="en-AU"/>
              </w:rPr>
            </w:pPr>
            <w:bookmarkStart w:id="0" w:name="_Hlk498258615"/>
            <w:r w:rsidRPr="00D51169">
              <w:rPr>
                <w:rFonts w:ascii="Arial" w:hAnsi="Arial" w:cs="Arial"/>
                <w:color w:val="000000"/>
                <w:sz w:val="20"/>
                <w:lang w:val="en-AU"/>
              </w:rPr>
              <w:t>Grey mould/ Bunch rot</w:t>
            </w:r>
          </w:p>
          <w:p w14:paraId="6309C8CA" w14:textId="77777777" w:rsidR="00AD7C80" w:rsidRPr="00D51169" w:rsidRDefault="00AD7C80" w:rsidP="0062754C">
            <w:pPr>
              <w:tabs>
                <w:tab w:val="center" w:pos="4477"/>
                <w:tab w:val="left" w:pos="5040"/>
                <w:tab w:val="left" w:pos="5760"/>
                <w:tab w:val="left" w:pos="6480"/>
                <w:tab w:val="left" w:pos="7200"/>
                <w:tab w:val="left" w:pos="7920"/>
                <w:tab w:val="left" w:pos="8640"/>
              </w:tabs>
              <w:rPr>
                <w:rFonts w:ascii="Arial" w:hAnsi="Arial" w:cs="Arial"/>
                <w:color w:val="000000"/>
                <w:sz w:val="20"/>
                <w:lang w:val="en-AU"/>
              </w:rPr>
            </w:pPr>
            <w:r w:rsidRPr="00D51169">
              <w:rPr>
                <w:rFonts w:ascii="Arial" w:hAnsi="Arial" w:cs="Arial"/>
                <w:i/>
                <w:color w:val="000000"/>
                <w:sz w:val="20"/>
                <w:lang w:val="en-AU"/>
              </w:rPr>
              <w:t>(Botrytis cinerea)</w:t>
            </w:r>
          </w:p>
          <w:bookmarkEnd w:id="0"/>
          <w:p w14:paraId="0968DFA7" w14:textId="77777777" w:rsidR="00AD7C80" w:rsidRPr="00D51169" w:rsidRDefault="00AD7C80" w:rsidP="0062754C">
            <w:pPr>
              <w:tabs>
                <w:tab w:val="center" w:pos="4477"/>
                <w:tab w:val="left" w:pos="5040"/>
                <w:tab w:val="left" w:pos="5760"/>
                <w:tab w:val="left" w:pos="6480"/>
                <w:tab w:val="left" w:pos="7200"/>
                <w:tab w:val="left" w:pos="7920"/>
                <w:tab w:val="left" w:pos="8640"/>
              </w:tabs>
              <w:rPr>
                <w:rFonts w:ascii="Arial" w:hAnsi="Arial" w:cs="Arial"/>
                <w:color w:val="000000"/>
                <w:sz w:val="20"/>
                <w:lang w:val="en-AU"/>
              </w:rPr>
            </w:pPr>
          </w:p>
        </w:tc>
        <w:tc>
          <w:tcPr>
            <w:tcW w:w="444" w:type="pct"/>
            <w:tcBorders>
              <w:top w:val="single" w:sz="8" w:space="0" w:color="000000"/>
              <w:left w:val="single" w:sz="8" w:space="0" w:color="000000"/>
              <w:bottom w:val="single" w:sz="4" w:space="0" w:color="auto"/>
              <w:right w:val="single" w:sz="8" w:space="0" w:color="000000"/>
            </w:tcBorders>
          </w:tcPr>
          <w:p w14:paraId="1758BD39" w14:textId="77777777" w:rsidR="00A66C32" w:rsidRPr="00D51169" w:rsidRDefault="00A66C32" w:rsidP="00A66C32">
            <w:pPr>
              <w:tabs>
                <w:tab w:val="center" w:pos="4477"/>
                <w:tab w:val="left" w:pos="5040"/>
                <w:tab w:val="left" w:pos="5760"/>
                <w:tab w:val="left" w:pos="6480"/>
                <w:tab w:val="left" w:pos="7200"/>
                <w:tab w:val="left" w:pos="7920"/>
                <w:tab w:val="left" w:pos="8640"/>
              </w:tabs>
              <w:jc w:val="center"/>
              <w:rPr>
                <w:rFonts w:ascii="Arial" w:hAnsi="Arial" w:cs="Arial"/>
                <w:color w:val="000000"/>
                <w:sz w:val="20"/>
                <w:lang w:val="en-AU"/>
              </w:rPr>
            </w:pPr>
            <w:r w:rsidRPr="00D51169">
              <w:rPr>
                <w:rFonts w:ascii="Arial" w:hAnsi="Arial" w:cs="Arial"/>
                <w:color w:val="000000"/>
                <w:sz w:val="20"/>
                <w:lang w:val="en-AU"/>
              </w:rPr>
              <w:t>400mL/</w:t>
            </w:r>
            <w:r w:rsidR="009C35CE" w:rsidRPr="00D51169">
              <w:rPr>
                <w:rFonts w:ascii="Arial" w:hAnsi="Arial" w:cs="Arial"/>
                <w:color w:val="000000"/>
                <w:sz w:val="20"/>
                <w:lang w:val="en-AU"/>
              </w:rPr>
              <w:t xml:space="preserve">   </w:t>
            </w:r>
            <w:r w:rsidRPr="00D51169">
              <w:rPr>
                <w:rFonts w:ascii="Arial" w:hAnsi="Arial" w:cs="Arial"/>
                <w:color w:val="000000"/>
                <w:sz w:val="20"/>
                <w:lang w:val="en-AU"/>
              </w:rPr>
              <w:t>100 L</w:t>
            </w:r>
          </w:p>
          <w:p w14:paraId="425FE5FC" w14:textId="77777777" w:rsidR="00A66C32" w:rsidRPr="00D51169" w:rsidRDefault="00A66C32" w:rsidP="00A66C32">
            <w:pPr>
              <w:tabs>
                <w:tab w:val="center" w:pos="4477"/>
                <w:tab w:val="left" w:pos="5040"/>
                <w:tab w:val="left" w:pos="5760"/>
                <w:tab w:val="left" w:pos="6480"/>
                <w:tab w:val="left" w:pos="7200"/>
                <w:tab w:val="left" w:pos="7920"/>
                <w:tab w:val="left" w:pos="8640"/>
              </w:tabs>
              <w:jc w:val="center"/>
              <w:rPr>
                <w:rFonts w:ascii="Arial" w:hAnsi="Arial" w:cs="Arial"/>
                <w:color w:val="000000"/>
                <w:sz w:val="20"/>
                <w:lang w:val="en-AU"/>
              </w:rPr>
            </w:pPr>
          </w:p>
          <w:p w14:paraId="7406C9D0" w14:textId="77777777" w:rsidR="00AD7C80" w:rsidRPr="00D51169" w:rsidRDefault="00AD7C80" w:rsidP="00A66C32">
            <w:pPr>
              <w:tabs>
                <w:tab w:val="center" w:pos="4477"/>
                <w:tab w:val="left" w:pos="5040"/>
                <w:tab w:val="left" w:pos="5760"/>
                <w:tab w:val="left" w:pos="6480"/>
                <w:tab w:val="left" w:pos="7200"/>
                <w:tab w:val="left" w:pos="7920"/>
                <w:tab w:val="left" w:pos="8640"/>
              </w:tabs>
              <w:jc w:val="center"/>
              <w:rPr>
                <w:rFonts w:ascii="Arial" w:hAnsi="Arial" w:cs="Arial"/>
                <w:color w:val="000000"/>
                <w:sz w:val="20"/>
                <w:lang w:val="en-AU"/>
              </w:rPr>
            </w:pPr>
            <w:r w:rsidRPr="00D51169">
              <w:rPr>
                <w:rFonts w:ascii="Arial" w:hAnsi="Arial" w:cs="Arial"/>
                <w:color w:val="000000"/>
                <w:sz w:val="20"/>
                <w:lang w:val="en-AU"/>
              </w:rPr>
              <w:t xml:space="preserve"> </w:t>
            </w:r>
          </w:p>
        </w:tc>
        <w:tc>
          <w:tcPr>
            <w:tcW w:w="3160" w:type="pct"/>
            <w:tcBorders>
              <w:top w:val="single" w:sz="8" w:space="0" w:color="000000"/>
              <w:left w:val="single" w:sz="8" w:space="0" w:color="000000"/>
              <w:bottom w:val="single" w:sz="4" w:space="0" w:color="auto"/>
              <w:right w:val="single" w:sz="8" w:space="0" w:color="000000"/>
            </w:tcBorders>
          </w:tcPr>
          <w:p w14:paraId="43792587" w14:textId="2FF1BC8A" w:rsidR="00AD7C80" w:rsidRPr="00D51169" w:rsidRDefault="00C8525C" w:rsidP="00274CC7">
            <w:pPr>
              <w:tabs>
                <w:tab w:val="center" w:pos="4477"/>
                <w:tab w:val="left" w:pos="5040"/>
                <w:tab w:val="left" w:pos="5760"/>
                <w:tab w:val="left" w:pos="6480"/>
                <w:tab w:val="left" w:pos="7200"/>
                <w:tab w:val="left" w:pos="7920"/>
                <w:tab w:val="left" w:pos="8640"/>
              </w:tabs>
              <w:rPr>
                <w:rFonts w:ascii="Arial" w:hAnsi="Arial" w:cs="Arial"/>
                <w:color w:val="000000"/>
                <w:sz w:val="20"/>
                <w:lang w:val="en-AU"/>
              </w:rPr>
            </w:pPr>
            <w:r w:rsidRPr="00D51169">
              <w:rPr>
                <w:rFonts w:ascii="Arial" w:hAnsi="Arial" w:cs="Arial"/>
                <w:color w:val="000000"/>
                <w:sz w:val="20"/>
                <w:lang w:val="en-AU"/>
              </w:rPr>
              <w:t xml:space="preserve">Apply </w:t>
            </w:r>
            <w:r w:rsidR="00B26FCE" w:rsidRPr="00D51169">
              <w:rPr>
                <w:rFonts w:ascii="Arial" w:hAnsi="Arial" w:cs="Arial"/>
                <w:color w:val="000000"/>
                <w:sz w:val="20"/>
                <w:lang w:val="en-AU"/>
              </w:rPr>
              <w:t>between</w:t>
            </w:r>
            <w:r w:rsidR="00204F3D">
              <w:rPr>
                <w:rFonts w:ascii="Arial" w:hAnsi="Arial" w:cs="Arial"/>
                <w:color w:val="000000"/>
                <w:sz w:val="20"/>
                <w:lang w:val="en-AU"/>
              </w:rPr>
              <w:t xml:space="preserve"> the start of </w:t>
            </w:r>
            <w:r w:rsidR="0036117D" w:rsidRPr="00D51169">
              <w:rPr>
                <w:rFonts w:ascii="Arial" w:hAnsi="Arial" w:cs="Arial"/>
                <w:color w:val="000000"/>
                <w:sz w:val="20"/>
                <w:lang w:val="en-AU"/>
              </w:rPr>
              <w:t xml:space="preserve"> </w:t>
            </w:r>
            <w:r w:rsidR="008B6DA7">
              <w:rPr>
                <w:rFonts w:ascii="Arial" w:hAnsi="Arial" w:cs="Arial"/>
                <w:color w:val="000000"/>
                <w:sz w:val="20"/>
                <w:lang w:val="en-AU"/>
              </w:rPr>
              <w:t>flowering</w:t>
            </w:r>
            <w:r w:rsidR="00F82509" w:rsidRPr="00D51169">
              <w:rPr>
                <w:rFonts w:ascii="Arial" w:hAnsi="Arial" w:cs="Arial"/>
                <w:color w:val="000000"/>
                <w:sz w:val="20"/>
                <w:lang w:val="en-AU"/>
              </w:rPr>
              <w:t xml:space="preserve"> </w:t>
            </w:r>
            <w:r w:rsidRPr="00D51169">
              <w:rPr>
                <w:rFonts w:ascii="Arial" w:hAnsi="Arial" w:cs="Arial"/>
                <w:color w:val="000000"/>
                <w:sz w:val="20"/>
                <w:lang w:val="en-AU"/>
              </w:rPr>
              <w:t>(EL</w:t>
            </w:r>
            <w:r w:rsidR="00F34983">
              <w:rPr>
                <w:rFonts w:ascii="Arial" w:hAnsi="Arial" w:cs="Arial"/>
                <w:color w:val="000000"/>
                <w:sz w:val="20"/>
                <w:lang w:val="en-AU"/>
              </w:rPr>
              <w:t>19</w:t>
            </w:r>
            <w:r w:rsidRPr="00D51169">
              <w:rPr>
                <w:rFonts w:ascii="Arial" w:hAnsi="Arial" w:cs="Arial"/>
                <w:color w:val="000000"/>
                <w:sz w:val="20"/>
                <w:lang w:val="en-AU"/>
              </w:rPr>
              <w:t>/ BBCH6</w:t>
            </w:r>
            <w:r w:rsidR="00F34983">
              <w:rPr>
                <w:rFonts w:ascii="Arial" w:hAnsi="Arial" w:cs="Arial"/>
                <w:color w:val="000000"/>
                <w:sz w:val="20"/>
                <w:lang w:val="en-AU"/>
              </w:rPr>
              <w:t>0</w:t>
            </w:r>
            <w:r w:rsidRPr="00D51169">
              <w:rPr>
                <w:rFonts w:ascii="Arial" w:hAnsi="Arial" w:cs="Arial"/>
                <w:color w:val="000000"/>
                <w:sz w:val="20"/>
                <w:lang w:val="en-AU"/>
              </w:rPr>
              <w:t xml:space="preserve">) </w:t>
            </w:r>
            <w:r w:rsidR="00781758" w:rsidRPr="00D51169">
              <w:rPr>
                <w:rFonts w:ascii="Arial" w:hAnsi="Arial" w:cs="Arial"/>
                <w:color w:val="000000"/>
                <w:sz w:val="20"/>
                <w:lang w:val="en-AU"/>
              </w:rPr>
              <w:t xml:space="preserve">and </w:t>
            </w:r>
            <w:r w:rsidR="004549B0" w:rsidRPr="00D51169">
              <w:rPr>
                <w:rFonts w:ascii="Arial" w:hAnsi="Arial" w:cs="Arial"/>
                <w:color w:val="000000"/>
                <w:sz w:val="20"/>
                <w:lang w:val="en-AU"/>
              </w:rPr>
              <w:t>7</w:t>
            </w:r>
            <w:r w:rsidR="00781758" w:rsidRPr="00D51169">
              <w:rPr>
                <w:rFonts w:ascii="Arial" w:hAnsi="Arial" w:cs="Arial"/>
                <w:color w:val="000000"/>
                <w:sz w:val="20"/>
                <w:lang w:val="en-AU"/>
              </w:rPr>
              <w:t xml:space="preserve"> days prior to harvest.</w:t>
            </w:r>
            <w:r w:rsidRPr="00D51169">
              <w:rPr>
                <w:rFonts w:ascii="Arial" w:hAnsi="Arial" w:cs="Arial"/>
                <w:color w:val="000000"/>
                <w:sz w:val="20"/>
                <w:lang w:val="en-AU"/>
              </w:rPr>
              <w:t xml:space="preserve"> </w:t>
            </w:r>
            <w:r w:rsidR="00781758" w:rsidRPr="00D51169">
              <w:rPr>
                <w:rFonts w:ascii="Arial" w:hAnsi="Arial" w:cs="Arial"/>
                <w:color w:val="000000"/>
                <w:sz w:val="20"/>
                <w:lang w:val="en-AU"/>
              </w:rPr>
              <w:t xml:space="preserve">Allow </w:t>
            </w:r>
            <w:r w:rsidR="00274CC7" w:rsidRPr="00D51169">
              <w:rPr>
                <w:rFonts w:ascii="Arial" w:hAnsi="Arial" w:cs="Arial"/>
                <w:color w:val="000000"/>
                <w:sz w:val="20"/>
                <w:lang w:val="en-AU"/>
              </w:rPr>
              <w:t>at lea</w:t>
            </w:r>
            <w:r w:rsidR="00781758" w:rsidRPr="00D51169">
              <w:rPr>
                <w:rFonts w:ascii="Arial" w:hAnsi="Arial" w:cs="Arial"/>
                <w:color w:val="000000"/>
                <w:sz w:val="20"/>
                <w:lang w:val="en-AU"/>
              </w:rPr>
              <w:t>st 7 days between applications and do not apply more than 4 applications per season.</w:t>
            </w:r>
          </w:p>
          <w:p w14:paraId="36BFBAE8" w14:textId="7E63F6AF" w:rsidR="009C35CE" w:rsidRPr="00D51169" w:rsidRDefault="00947C1C" w:rsidP="00A103D9">
            <w:pPr>
              <w:tabs>
                <w:tab w:val="center" w:pos="4477"/>
                <w:tab w:val="left" w:pos="5040"/>
                <w:tab w:val="left" w:pos="5760"/>
                <w:tab w:val="left" w:pos="6480"/>
                <w:tab w:val="left" w:pos="7200"/>
                <w:tab w:val="left" w:pos="7920"/>
                <w:tab w:val="left" w:pos="8640"/>
              </w:tabs>
              <w:rPr>
                <w:rFonts w:ascii="Arial" w:hAnsi="Arial" w:cs="Arial"/>
                <w:color w:val="000000"/>
                <w:sz w:val="20"/>
                <w:lang w:val="en-AU"/>
              </w:rPr>
            </w:pPr>
            <w:r>
              <w:rPr>
                <w:rFonts w:ascii="Arial" w:hAnsi="Arial" w:cs="Arial"/>
                <w:color w:val="000000"/>
                <w:sz w:val="20"/>
                <w:lang w:val="en-AU"/>
              </w:rPr>
              <w:t>For concentrate spraying, do not use at</w:t>
            </w:r>
            <w:r w:rsidR="009673F1">
              <w:rPr>
                <w:rFonts w:ascii="Arial" w:hAnsi="Arial" w:cs="Arial"/>
                <w:color w:val="000000"/>
                <w:sz w:val="20"/>
                <w:lang w:val="en-AU"/>
              </w:rPr>
              <w:t xml:space="preserve"> rates greater than 2 times the dilute sp</w:t>
            </w:r>
            <w:r w:rsidR="00683C8F">
              <w:rPr>
                <w:rFonts w:ascii="Arial" w:hAnsi="Arial" w:cs="Arial"/>
                <w:color w:val="000000"/>
                <w:sz w:val="20"/>
                <w:lang w:val="en-AU"/>
              </w:rPr>
              <w:t>r</w:t>
            </w:r>
            <w:r w:rsidR="009673F1">
              <w:rPr>
                <w:rFonts w:ascii="Arial" w:hAnsi="Arial" w:cs="Arial"/>
                <w:color w:val="000000"/>
                <w:sz w:val="20"/>
                <w:lang w:val="en-AU"/>
              </w:rPr>
              <w:t>aying</w:t>
            </w:r>
            <w:r w:rsidR="00683C8F">
              <w:rPr>
                <w:rFonts w:ascii="Arial" w:hAnsi="Arial" w:cs="Arial"/>
                <w:color w:val="000000"/>
                <w:sz w:val="20"/>
                <w:lang w:val="en-AU"/>
              </w:rPr>
              <w:t xml:space="preserve"> rate (ie at a </w:t>
            </w:r>
            <w:r w:rsidR="00F31FC3">
              <w:rPr>
                <w:rFonts w:ascii="Arial" w:hAnsi="Arial" w:cs="Arial"/>
                <w:color w:val="000000"/>
                <w:sz w:val="20"/>
                <w:lang w:val="en-AU"/>
              </w:rPr>
              <w:t xml:space="preserve">concentration factor greater than 2X) </w:t>
            </w:r>
            <w:r w:rsidR="00452FCB">
              <w:rPr>
                <w:rFonts w:ascii="Arial" w:hAnsi="Arial" w:cs="Arial"/>
                <w:color w:val="000000"/>
                <w:sz w:val="20"/>
                <w:lang w:val="en-AU"/>
              </w:rPr>
              <w:t>–</w:t>
            </w:r>
            <w:r w:rsidR="00F31FC3">
              <w:rPr>
                <w:rFonts w:ascii="Arial" w:hAnsi="Arial" w:cs="Arial"/>
                <w:color w:val="000000"/>
                <w:sz w:val="20"/>
                <w:lang w:val="en-AU"/>
              </w:rPr>
              <w:t xml:space="preserve"> refer</w:t>
            </w:r>
            <w:r w:rsidR="00452FCB">
              <w:rPr>
                <w:rFonts w:ascii="Arial" w:hAnsi="Arial" w:cs="Arial"/>
                <w:color w:val="000000"/>
                <w:sz w:val="20"/>
                <w:lang w:val="en-AU"/>
              </w:rPr>
              <w:t xml:space="preserve"> “</w:t>
            </w:r>
            <w:r w:rsidR="00452FCB" w:rsidRPr="00862348">
              <w:rPr>
                <w:rFonts w:ascii="Arial" w:hAnsi="Arial" w:cs="Arial"/>
                <w:b/>
                <w:bCs/>
                <w:color w:val="000000"/>
                <w:sz w:val="20"/>
                <w:lang w:val="en-AU"/>
              </w:rPr>
              <w:t>Application</w:t>
            </w:r>
            <w:r w:rsidR="00452FCB">
              <w:rPr>
                <w:rFonts w:ascii="Arial" w:hAnsi="Arial" w:cs="Arial"/>
                <w:color w:val="000000"/>
                <w:sz w:val="20"/>
                <w:lang w:val="en-AU"/>
              </w:rPr>
              <w:t>”</w:t>
            </w:r>
            <w:r w:rsidR="00862348">
              <w:rPr>
                <w:rFonts w:ascii="Arial" w:hAnsi="Arial" w:cs="Arial"/>
                <w:color w:val="000000"/>
                <w:sz w:val="20"/>
                <w:lang w:val="en-AU"/>
              </w:rPr>
              <w:t xml:space="preserve"> </w:t>
            </w:r>
            <w:r w:rsidR="00452FCB">
              <w:rPr>
                <w:rFonts w:ascii="Arial" w:hAnsi="Arial" w:cs="Arial"/>
                <w:color w:val="000000"/>
                <w:sz w:val="20"/>
                <w:lang w:val="en-AU"/>
              </w:rPr>
              <w:t xml:space="preserve">section in GENERAL </w:t>
            </w:r>
            <w:r w:rsidR="00862348">
              <w:rPr>
                <w:rFonts w:ascii="Arial" w:hAnsi="Arial" w:cs="Arial"/>
                <w:color w:val="000000"/>
                <w:sz w:val="20"/>
                <w:lang w:val="en-AU"/>
              </w:rPr>
              <w:t>INSTRUCTIONS</w:t>
            </w:r>
          </w:p>
        </w:tc>
      </w:tr>
    </w:tbl>
    <w:p w14:paraId="584BADDC" w14:textId="77777777" w:rsidR="00546C5E" w:rsidRPr="00D51169" w:rsidRDefault="00637A3F" w:rsidP="00637A3F">
      <w:pPr>
        <w:tabs>
          <w:tab w:val="center" w:pos="4477"/>
          <w:tab w:val="left" w:pos="5040"/>
          <w:tab w:val="left" w:pos="5760"/>
          <w:tab w:val="left" w:pos="6480"/>
          <w:tab w:val="left" w:pos="7200"/>
          <w:tab w:val="left" w:pos="7920"/>
          <w:tab w:val="left" w:pos="8640"/>
        </w:tabs>
        <w:jc w:val="center"/>
        <w:rPr>
          <w:rFonts w:ascii="Arial" w:hAnsi="Arial" w:cs="Arial"/>
          <w:b/>
          <w:color w:val="000000"/>
          <w:sz w:val="18"/>
          <w:lang w:val="en-AU"/>
        </w:rPr>
      </w:pPr>
      <w:r w:rsidRPr="00D51169">
        <w:rPr>
          <w:rFonts w:ascii="Arial" w:hAnsi="Arial" w:cs="Arial"/>
          <w:b/>
          <w:color w:val="000000"/>
          <w:sz w:val="18"/>
          <w:lang w:val="en-AU"/>
        </w:rPr>
        <w:t>NOT TO BE USED FOR ANY PURPOSE, OR IN ANY MANNER, CONTRARY TO THIS LABEL UNLESS AUTHORISED UNDER APPROPRIATE LEGISLATION.</w:t>
      </w:r>
    </w:p>
    <w:p w14:paraId="6A59B732" w14:textId="3E539CF2" w:rsidR="00D61C8B" w:rsidRPr="00D51169" w:rsidRDefault="00D61C8B" w:rsidP="00A66C32">
      <w:pPr>
        <w:tabs>
          <w:tab w:val="center" w:pos="4477"/>
          <w:tab w:val="left" w:pos="5040"/>
          <w:tab w:val="left" w:pos="5760"/>
          <w:tab w:val="left" w:pos="6480"/>
          <w:tab w:val="left" w:pos="7200"/>
          <w:tab w:val="left" w:pos="7920"/>
          <w:tab w:val="left" w:pos="8640"/>
        </w:tabs>
        <w:rPr>
          <w:rFonts w:ascii="Arial" w:hAnsi="Arial" w:cs="Arial"/>
          <w:b/>
          <w:sz w:val="20"/>
        </w:rPr>
      </w:pPr>
    </w:p>
    <w:p w14:paraId="28B8C748" w14:textId="205FFC20" w:rsidR="00CF0555" w:rsidRPr="00D32F2C" w:rsidRDefault="00061DB5" w:rsidP="00A66C32">
      <w:pPr>
        <w:tabs>
          <w:tab w:val="center" w:pos="4477"/>
          <w:tab w:val="left" w:pos="5040"/>
          <w:tab w:val="left" w:pos="5760"/>
          <w:tab w:val="left" w:pos="6480"/>
          <w:tab w:val="left" w:pos="7200"/>
          <w:tab w:val="left" w:pos="7920"/>
          <w:tab w:val="left" w:pos="8640"/>
        </w:tabs>
        <w:rPr>
          <w:rFonts w:ascii="Arial" w:hAnsi="Arial" w:cs="Arial"/>
          <w:b/>
          <w:sz w:val="20"/>
        </w:rPr>
      </w:pPr>
      <w:r w:rsidRPr="00D32F2C">
        <w:rPr>
          <w:rFonts w:ascii="Arial" w:hAnsi="Arial" w:cs="Arial"/>
          <w:b/>
          <w:sz w:val="20"/>
        </w:rPr>
        <w:t>WITHHOLDING PERIODS</w:t>
      </w:r>
    </w:p>
    <w:p w14:paraId="37DBA542" w14:textId="77777777" w:rsidR="00061DB5" w:rsidRPr="00D32F2C" w:rsidRDefault="00061DB5" w:rsidP="00061DB5">
      <w:pPr>
        <w:widowControl/>
        <w:autoSpaceDE w:val="0"/>
        <w:autoSpaceDN w:val="0"/>
        <w:adjustRightInd w:val="0"/>
        <w:rPr>
          <w:rFonts w:ascii="Arial" w:eastAsiaTheme="minorHAnsi" w:hAnsi="Arial" w:cs="Arial"/>
          <w:snapToGrid/>
          <w:sz w:val="20"/>
          <w:lang w:val="en-AU"/>
        </w:rPr>
      </w:pPr>
      <w:r w:rsidRPr="00D32F2C">
        <w:rPr>
          <w:rFonts w:ascii="Arial" w:eastAsiaTheme="minorHAnsi" w:hAnsi="Arial" w:cs="Arial"/>
          <w:snapToGrid/>
          <w:sz w:val="20"/>
          <w:lang w:val="en-AU"/>
        </w:rPr>
        <w:t>HARVEST</w:t>
      </w:r>
    </w:p>
    <w:p w14:paraId="733DC886" w14:textId="508A5EAF" w:rsidR="00061DB5" w:rsidRPr="00D32F2C" w:rsidRDefault="00061DB5" w:rsidP="00061DB5">
      <w:pPr>
        <w:widowControl/>
        <w:autoSpaceDE w:val="0"/>
        <w:autoSpaceDN w:val="0"/>
        <w:adjustRightInd w:val="0"/>
        <w:rPr>
          <w:rFonts w:ascii="Arial" w:eastAsiaTheme="minorHAnsi" w:hAnsi="Arial" w:cs="Arial"/>
          <w:snapToGrid/>
          <w:sz w:val="20"/>
          <w:lang w:val="en-AU"/>
        </w:rPr>
      </w:pPr>
      <w:r w:rsidRPr="00D32F2C">
        <w:rPr>
          <w:rFonts w:ascii="Arial" w:eastAsiaTheme="minorHAnsi" w:hAnsi="Arial" w:cs="Arial"/>
          <w:snapToGrid/>
          <w:sz w:val="20"/>
          <w:lang w:val="en-AU"/>
        </w:rPr>
        <w:t>Grapes (table or wine for domestic consumption): DO NOT HARVEST FOR 7 DAYS AFTER APPLICATION</w:t>
      </w:r>
    </w:p>
    <w:p w14:paraId="2442B58B" w14:textId="77777777" w:rsidR="00061DB5" w:rsidRPr="00D32F2C" w:rsidRDefault="00061DB5" w:rsidP="00061DB5">
      <w:pPr>
        <w:widowControl/>
        <w:autoSpaceDE w:val="0"/>
        <w:autoSpaceDN w:val="0"/>
        <w:adjustRightInd w:val="0"/>
        <w:rPr>
          <w:rFonts w:ascii="Arial" w:eastAsiaTheme="minorHAnsi" w:hAnsi="Arial" w:cs="Arial"/>
          <w:snapToGrid/>
          <w:sz w:val="20"/>
          <w:lang w:val="en-AU"/>
        </w:rPr>
      </w:pPr>
      <w:r w:rsidRPr="00D32F2C">
        <w:rPr>
          <w:rFonts w:ascii="Arial" w:eastAsiaTheme="minorHAnsi" w:hAnsi="Arial" w:cs="Arial"/>
          <w:snapToGrid/>
          <w:sz w:val="20"/>
          <w:lang w:val="en-AU"/>
        </w:rPr>
        <w:t>GRAZING</w:t>
      </w:r>
    </w:p>
    <w:p w14:paraId="50C9CC04" w14:textId="2E3B56E9" w:rsidR="00CF0555" w:rsidRPr="00D32F2C" w:rsidRDefault="00061DB5" w:rsidP="00061DB5">
      <w:pPr>
        <w:tabs>
          <w:tab w:val="center" w:pos="4477"/>
          <w:tab w:val="left" w:pos="5040"/>
          <w:tab w:val="left" w:pos="5760"/>
          <w:tab w:val="left" w:pos="6480"/>
          <w:tab w:val="left" w:pos="7200"/>
          <w:tab w:val="left" w:pos="7920"/>
          <w:tab w:val="left" w:pos="8640"/>
        </w:tabs>
        <w:rPr>
          <w:rFonts w:ascii="Arial" w:hAnsi="Arial" w:cs="Arial"/>
          <w:b/>
          <w:sz w:val="20"/>
        </w:rPr>
      </w:pPr>
      <w:r w:rsidRPr="00D32F2C">
        <w:rPr>
          <w:rFonts w:ascii="Arial" w:eastAsiaTheme="minorHAnsi" w:hAnsi="Arial" w:cs="Arial"/>
          <w:snapToGrid/>
          <w:sz w:val="20"/>
          <w:lang w:val="en-AU"/>
        </w:rPr>
        <w:t>NOT REQUIRED WHEN USED AS DIRECTED</w:t>
      </w:r>
    </w:p>
    <w:p w14:paraId="0E41E917" w14:textId="1197D8C5" w:rsidR="00CF0555" w:rsidRPr="00D32F2C" w:rsidRDefault="00CF0555" w:rsidP="00A66C32">
      <w:pPr>
        <w:tabs>
          <w:tab w:val="center" w:pos="4477"/>
          <w:tab w:val="left" w:pos="5040"/>
          <w:tab w:val="left" w:pos="5760"/>
          <w:tab w:val="left" w:pos="6480"/>
          <w:tab w:val="left" w:pos="7200"/>
          <w:tab w:val="left" w:pos="7920"/>
          <w:tab w:val="left" w:pos="8640"/>
        </w:tabs>
        <w:rPr>
          <w:rFonts w:ascii="Arial" w:hAnsi="Arial" w:cs="Arial"/>
          <w:b/>
          <w:sz w:val="20"/>
        </w:rPr>
      </w:pPr>
    </w:p>
    <w:p w14:paraId="7EE97137" w14:textId="77777777" w:rsidR="008704CD" w:rsidRPr="00D32F2C" w:rsidRDefault="008704CD" w:rsidP="008704CD">
      <w:pPr>
        <w:widowControl/>
        <w:autoSpaceDE w:val="0"/>
        <w:autoSpaceDN w:val="0"/>
        <w:adjustRightInd w:val="0"/>
        <w:rPr>
          <w:rFonts w:ascii="Arial" w:eastAsiaTheme="minorHAnsi" w:hAnsi="Arial" w:cs="Arial"/>
          <w:snapToGrid/>
          <w:sz w:val="20"/>
          <w:lang w:val="en-AU"/>
        </w:rPr>
      </w:pPr>
      <w:r w:rsidRPr="00D32F2C">
        <w:rPr>
          <w:rFonts w:ascii="Arial" w:eastAsiaTheme="minorHAnsi" w:hAnsi="Arial" w:cs="Arial"/>
          <w:snapToGrid/>
          <w:sz w:val="20"/>
          <w:lang w:val="en-AU"/>
        </w:rPr>
        <w:t>TRADE ADVICE</w:t>
      </w:r>
    </w:p>
    <w:p w14:paraId="539BDF79" w14:textId="23CBD96E" w:rsidR="00CF0555" w:rsidRPr="00D32F2C" w:rsidRDefault="008704CD" w:rsidP="008704CD">
      <w:pPr>
        <w:widowControl/>
        <w:autoSpaceDE w:val="0"/>
        <w:autoSpaceDN w:val="0"/>
        <w:adjustRightInd w:val="0"/>
        <w:rPr>
          <w:rFonts w:ascii="Arial" w:hAnsi="Arial" w:cs="Arial"/>
          <w:b/>
          <w:sz w:val="20"/>
        </w:rPr>
      </w:pPr>
      <w:r w:rsidRPr="00D32F2C">
        <w:rPr>
          <w:rFonts w:ascii="Arial" w:eastAsiaTheme="minorHAnsi" w:hAnsi="Arial" w:cs="Arial"/>
          <w:snapToGrid/>
          <w:sz w:val="20"/>
          <w:lang w:val="en-AU"/>
        </w:rPr>
        <w:t>Grapes (Table or Wine intended for export): Consult your winemaker, industry spray diary or peak industry body for the recommended withholding period.</w:t>
      </w:r>
    </w:p>
    <w:p w14:paraId="2BE9C4CC" w14:textId="77777777" w:rsidR="00CF0555" w:rsidRPr="00D32F2C" w:rsidRDefault="00CF0555" w:rsidP="00A66C32">
      <w:pPr>
        <w:tabs>
          <w:tab w:val="center" w:pos="4477"/>
          <w:tab w:val="left" w:pos="5040"/>
          <w:tab w:val="left" w:pos="5760"/>
          <w:tab w:val="left" w:pos="6480"/>
          <w:tab w:val="left" w:pos="7200"/>
          <w:tab w:val="left" w:pos="7920"/>
          <w:tab w:val="left" w:pos="8640"/>
        </w:tabs>
        <w:rPr>
          <w:rFonts w:ascii="Arial" w:hAnsi="Arial" w:cs="Arial"/>
          <w:b/>
          <w:sz w:val="20"/>
        </w:rPr>
      </w:pPr>
    </w:p>
    <w:p w14:paraId="57C41369" w14:textId="77777777" w:rsidR="007D6709" w:rsidRPr="00D32F2C" w:rsidRDefault="00546C5E" w:rsidP="007D6709">
      <w:pPr>
        <w:widowControl/>
        <w:spacing w:line="276" w:lineRule="auto"/>
        <w:rPr>
          <w:rFonts w:ascii="Arial" w:hAnsi="Arial" w:cs="Arial"/>
          <w:caps/>
          <w:sz w:val="20"/>
        </w:rPr>
      </w:pPr>
      <w:r w:rsidRPr="00D32F2C">
        <w:rPr>
          <w:rFonts w:ascii="Arial" w:hAnsi="Arial" w:cs="Arial"/>
          <w:b/>
          <w:caps/>
          <w:sz w:val="20"/>
        </w:rPr>
        <w:t>General</w:t>
      </w:r>
      <w:r w:rsidR="00161B94" w:rsidRPr="00D32F2C">
        <w:rPr>
          <w:rFonts w:ascii="Arial" w:hAnsi="Arial" w:cs="Arial"/>
          <w:b/>
          <w:caps/>
          <w:sz w:val="20"/>
        </w:rPr>
        <w:t xml:space="preserve"> </w:t>
      </w:r>
      <w:r w:rsidRPr="00D32F2C">
        <w:rPr>
          <w:rFonts w:ascii="Arial" w:hAnsi="Arial" w:cs="Arial"/>
          <w:b/>
          <w:caps/>
          <w:sz w:val="20"/>
        </w:rPr>
        <w:t>Instructions</w:t>
      </w:r>
    </w:p>
    <w:p w14:paraId="18298B13" w14:textId="20E25C25" w:rsidR="00774D42" w:rsidRPr="00D32F2C" w:rsidRDefault="000B1D92" w:rsidP="001004FE">
      <w:pPr>
        <w:widowControl/>
        <w:spacing w:line="276" w:lineRule="auto"/>
        <w:rPr>
          <w:rFonts w:ascii="Arial" w:hAnsi="Arial" w:cs="Arial"/>
          <w:color w:val="000000"/>
          <w:sz w:val="20"/>
          <w:lang w:val="en-AU"/>
        </w:rPr>
      </w:pPr>
      <w:r w:rsidRPr="00D32F2C">
        <w:rPr>
          <w:rFonts w:ascii="Arial" w:hAnsi="Arial" w:cs="Arial"/>
          <w:sz w:val="20"/>
        </w:rPr>
        <w:t xml:space="preserve">NOVELLUS FUNGICIDE </w:t>
      </w:r>
      <w:r w:rsidR="005266D9" w:rsidRPr="00D32F2C">
        <w:rPr>
          <w:rFonts w:ascii="Arial" w:hAnsi="Arial" w:cs="Arial"/>
          <w:sz w:val="20"/>
        </w:rPr>
        <w:t xml:space="preserve">can be used </w:t>
      </w:r>
      <w:r w:rsidR="001004FE" w:rsidRPr="00D32F2C">
        <w:rPr>
          <w:rFonts w:ascii="Arial" w:hAnsi="Arial" w:cs="Arial"/>
          <w:sz w:val="20"/>
        </w:rPr>
        <w:t>for the control of Grey mould / Bunch rot (</w:t>
      </w:r>
      <w:r w:rsidR="001004FE" w:rsidRPr="00D32F2C">
        <w:rPr>
          <w:rFonts w:ascii="Arial" w:hAnsi="Arial" w:cs="Arial"/>
          <w:i/>
          <w:sz w:val="20"/>
        </w:rPr>
        <w:t>Botrytis cinerea</w:t>
      </w:r>
      <w:r w:rsidR="001004FE" w:rsidRPr="00D32F2C">
        <w:rPr>
          <w:rFonts w:ascii="Arial" w:hAnsi="Arial" w:cs="Arial"/>
          <w:sz w:val="20"/>
        </w:rPr>
        <w:t xml:space="preserve">). </w:t>
      </w:r>
      <w:r w:rsidR="00974232" w:rsidRPr="00D32F2C">
        <w:rPr>
          <w:rFonts w:ascii="Arial" w:eastAsiaTheme="minorHAnsi" w:hAnsi="Arial" w:cs="Arial"/>
          <w:snapToGrid/>
          <w:sz w:val="20"/>
          <w:lang w:val="en-AU"/>
        </w:rPr>
        <w:t xml:space="preserve">Apply as part of a spray program between flowering (EL19/ BBCH60) </w:t>
      </w:r>
      <w:r w:rsidR="00774D42" w:rsidRPr="00D32F2C">
        <w:rPr>
          <w:rFonts w:ascii="Arial" w:hAnsi="Arial" w:cs="Arial"/>
          <w:color w:val="000000"/>
          <w:sz w:val="20"/>
          <w:lang w:val="en-AU"/>
        </w:rPr>
        <w:t xml:space="preserve"> and </w:t>
      </w:r>
      <w:r w:rsidR="003448E0" w:rsidRPr="00D32F2C">
        <w:rPr>
          <w:rFonts w:ascii="Arial" w:hAnsi="Arial" w:cs="Arial"/>
          <w:color w:val="000000"/>
          <w:sz w:val="20"/>
          <w:lang w:val="en-AU"/>
        </w:rPr>
        <w:t>7</w:t>
      </w:r>
      <w:r w:rsidR="00774D42" w:rsidRPr="00D32F2C">
        <w:rPr>
          <w:rFonts w:ascii="Arial" w:hAnsi="Arial" w:cs="Arial"/>
          <w:color w:val="000000"/>
          <w:sz w:val="20"/>
          <w:lang w:val="en-AU"/>
        </w:rPr>
        <w:t xml:space="preserve"> days prior to harvest. Allow at least 7 days between applications and do not apply more than 4 applications per season.</w:t>
      </w:r>
      <w:r w:rsidR="004263C1" w:rsidRPr="00D32F2C">
        <w:rPr>
          <w:rFonts w:ascii="Arial" w:hAnsi="Arial" w:cs="Arial"/>
          <w:color w:val="000000"/>
          <w:sz w:val="20"/>
          <w:lang w:val="en-AU"/>
        </w:rPr>
        <w:t xml:space="preserve"> </w:t>
      </w:r>
    </w:p>
    <w:p w14:paraId="0CC91FE9" w14:textId="1162DD8F" w:rsidR="00156AAA" w:rsidRPr="00D32F2C" w:rsidRDefault="00156AAA" w:rsidP="00546C5E">
      <w:pPr>
        <w:tabs>
          <w:tab w:val="center" w:pos="4477"/>
          <w:tab w:val="left" w:pos="5040"/>
          <w:tab w:val="left" w:pos="5760"/>
          <w:tab w:val="left" w:pos="6480"/>
          <w:tab w:val="left" w:pos="7200"/>
          <w:tab w:val="left" w:pos="7920"/>
          <w:tab w:val="left" w:pos="8640"/>
        </w:tabs>
        <w:rPr>
          <w:rFonts w:ascii="Arial" w:hAnsi="Arial" w:cs="Arial"/>
          <w:b/>
          <w:sz w:val="20"/>
        </w:rPr>
      </w:pPr>
    </w:p>
    <w:p w14:paraId="1AD9F67A" w14:textId="77777777" w:rsidR="007D6709" w:rsidRPr="00D32F2C" w:rsidRDefault="00546C5E" w:rsidP="002468A4">
      <w:pPr>
        <w:tabs>
          <w:tab w:val="center" w:pos="4477"/>
          <w:tab w:val="left" w:pos="5040"/>
          <w:tab w:val="left" w:pos="5760"/>
          <w:tab w:val="left" w:pos="6480"/>
          <w:tab w:val="left" w:pos="7200"/>
          <w:tab w:val="left" w:pos="7920"/>
          <w:tab w:val="left" w:pos="8640"/>
        </w:tabs>
        <w:rPr>
          <w:rFonts w:ascii="Arial" w:hAnsi="Arial" w:cs="Arial"/>
          <w:b/>
          <w:sz w:val="20"/>
        </w:rPr>
      </w:pPr>
      <w:r w:rsidRPr="00D32F2C">
        <w:rPr>
          <w:rFonts w:ascii="Arial" w:hAnsi="Arial" w:cs="Arial"/>
          <w:b/>
          <w:sz w:val="20"/>
        </w:rPr>
        <w:t>Mixing</w:t>
      </w:r>
    </w:p>
    <w:p w14:paraId="36D16F14" w14:textId="782EA1F8" w:rsidR="00546C5E" w:rsidRPr="00D32F2C" w:rsidRDefault="00043991" w:rsidP="00D56F8E">
      <w:pPr>
        <w:widowControl/>
        <w:autoSpaceDE w:val="0"/>
        <w:autoSpaceDN w:val="0"/>
        <w:adjustRightInd w:val="0"/>
        <w:rPr>
          <w:rFonts w:ascii="Arial" w:hAnsi="Arial" w:cs="Arial"/>
          <w:sz w:val="20"/>
        </w:rPr>
      </w:pPr>
      <w:r w:rsidRPr="00D32F2C">
        <w:rPr>
          <w:rFonts w:ascii="Arial" w:hAnsi="Arial" w:cs="Arial"/>
          <w:sz w:val="20"/>
        </w:rPr>
        <w:t>S</w:t>
      </w:r>
      <w:r w:rsidR="00546C5E" w:rsidRPr="00D32F2C">
        <w:rPr>
          <w:rFonts w:ascii="Arial" w:hAnsi="Arial" w:cs="Arial"/>
          <w:sz w:val="20"/>
        </w:rPr>
        <w:t xml:space="preserve">hake </w:t>
      </w:r>
      <w:r w:rsidRPr="00D32F2C">
        <w:rPr>
          <w:rFonts w:ascii="Arial" w:hAnsi="Arial" w:cs="Arial"/>
          <w:sz w:val="20"/>
        </w:rPr>
        <w:t xml:space="preserve">or </w:t>
      </w:r>
      <w:r w:rsidR="00546C5E" w:rsidRPr="00D32F2C">
        <w:rPr>
          <w:rFonts w:ascii="Arial" w:hAnsi="Arial" w:cs="Arial"/>
          <w:sz w:val="20"/>
        </w:rPr>
        <w:t>invert the pack several times before opening.</w:t>
      </w:r>
      <w:r w:rsidR="00D579F5" w:rsidRPr="00D32F2C">
        <w:rPr>
          <w:rFonts w:ascii="Arial" w:hAnsi="Arial" w:cs="Arial"/>
          <w:sz w:val="20"/>
        </w:rPr>
        <w:t xml:space="preserve"> </w:t>
      </w:r>
      <w:r w:rsidR="002468A4" w:rsidRPr="00D32F2C">
        <w:rPr>
          <w:rFonts w:ascii="Arial" w:hAnsi="Arial" w:cs="Arial"/>
          <w:sz w:val="20"/>
          <w:lang w:val="en-AU"/>
        </w:rPr>
        <w:t>Half</w:t>
      </w:r>
      <w:r w:rsidR="00D579F5" w:rsidRPr="00D32F2C">
        <w:rPr>
          <w:rFonts w:ascii="Arial" w:hAnsi="Arial" w:cs="Arial"/>
          <w:sz w:val="20"/>
          <w:lang w:val="en-AU"/>
        </w:rPr>
        <w:t>-</w:t>
      </w:r>
      <w:r w:rsidR="002468A4" w:rsidRPr="00D32F2C">
        <w:rPr>
          <w:rFonts w:ascii="Arial" w:hAnsi="Arial" w:cs="Arial"/>
          <w:sz w:val="20"/>
          <w:lang w:val="en-AU"/>
        </w:rPr>
        <w:t xml:space="preserve">fill the spray vat, turn on agitation and add the required amount of </w:t>
      </w:r>
      <w:r w:rsidR="000B1D92" w:rsidRPr="00D32F2C">
        <w:rPr>
          <w:rFonts w:ascii="Arial" w:hAnsi="Arial" w:cs="Arial"/>
          <w:sz w:val="20"/>
          <w:lang w:val="en-AU"/>
        </w:rPr>
        <w:t>NOVELLUS FUNGICIDE</w:t>
      </w:r>
      <w:r w:rsidR="002468A4" w:rsidRPr="00D32F2C">
        <w:rPr>
          <w:rFonts w:ascii="Arial" w:hAnsi="Arial" w:cs="Arial"/>
          <w:sz w:val="20"/>
          <w:lang w:val="en-AU"/>
        </w:rPr>
        <w:t>. With agitation on, add the remaining water to the spray vat.</w:t>
      </w:r>
      <w:r w:rsidR="0012620B" w:rsidRPr="00D32F2C">
        <w:rPr>
          <w:rFonts w:ascii="Arial" w:hAnsi="Arial" w:cs="Arial"/>
          <w:sz w:val="20"/>
          <w:lang w:val="en-AU"/>
        </w:rPr>
        <w:t xml:space="preserve"> </w:t>
      </w:r>
      <w:r w:rsidR="00D56F8E" w:rsidRPr="00D32F2C">
        <w:rPr>
          <w:rFonts w:ascii="Arial" w:eastAsiaTheme="minorHAnsi" w:hAnsi="Arial" w:cs="Arial"/>
          <w:snapToGrid/>
          <w:sz w:val="20"/>
          <w:lang w:val="en-AU"/>
        </w:rPr>
        <w:t>If adding Pulse or Hasten, add these to the tank last. Maintain agitation during mixing, standing and spraying.</w:t>
      </w:r>
    </w:p>
    <w:p w14:paraId="1B9F140E" w14:textId="77777777" w:rsidR="0062754C" w:rsidRPr="00D32F2C" w:rsidRDefault="0062754C" w:rsidP="00546C5E">
      <w:pPr>
        <w:tabs>
          <w:tab w:val="center" w:pos="4477"/>
          <w:tab w:val="left" w:pos="5040"/>
          <w:tab w:val="left" w:pos="5760"/>
          <w:tab w:val="left" w:pos="6480"/>
          <w:tab w:val="left" w:pos="7200"/>
          <w:tab w:val="left" w:pos="7920"/>
          <w:tab w:val="left" w:pos="8640"/>
        </w:tabs>
        <w:rPr>
          <w:rFonts w:ascii="Arial" w:hAnsi="Arial" w:cs="Arial"/>
          <w:b/>
          <w:sz w:val="20"/>
        </w:rPr>
      </w:pPr>
    </w:p>
    <w:p w14:paraId="40D122FF" w14:textId="77777777" w:rsidR="00161B94" w:rsidRPr="00D32F2C" w:rsidRDefault="00546C5E" w:rsidP="00546C5E">
      <w:pPr>
        <w:tabs>
          <w:tab w:val="center" w:pos="4477"/>
          <w:tab w:val="left" w:pos="5040"/>
          <w:tab w:val="left" w:pos="5760"/>
          <w:tab w:val="left" w:pos="6480"/>
          <w:tab w:val="left" w:pos="7200"/>
          <w:tab w:val="left" w:pos="7920"/>
          <w:tab w:val="left" w:pos="8640"/>
        </w:tabs>
        <w:rPr>
          <w:rFonts w:ascii="Arial" w:hAnsi="Arial" w:cs="Arial"/>
          <w:b/>
          <w:sz w:val="20"/>
        </w:rPr>
      </w:pPr>
      <w:r w:rsidRPr="00D32F2C">
        <w:rPr>
          <w:rFonts w:ascii="Arial" w:hAnsi="Arial" w:cs="Arial"/>
          <w:b/>
          <w:sz w:val="20"/>
        </w:rPr>
        <w:t xml:space="preserve">Application </w:t>
      </w:r>
    </w:p>
    <w:p w14:paraId="364E9F0A" w14:textId="0E300BD2" w:rsidR="003F0BD1" w:rsidRDefault="00F0452C" w:rsidP="003F0BD1">
      <w:pPr>
        <w:tabs>
          <w:tab w:val="center" w:pos="4477"/>
          <w:tab w:val="left" w:pos="5040"/>
          <w:tab w:val="left" w:pos="5760"/>
          <w:tab w:val="left" w:pos="6480"/>
          <w:tab w:val="left" w:pos="7200"/>
          <w:tab w:val="left" w:pos="7920"/>
          <w:tab w:val="left" w:pos="8640"/>
        </w:tabs>
        <w:rPr>
          <w:rFonts w:ascii="Arial" w:hAnsi="Arial" w:cs="Arial"/>
          <w:sz w:val="20"/>
          <w:lang w:val="en-AU"/>
        </w:rPr>
      </w:pPr>
      <w:r>
        <w:rPr>
          <w:rFonts w:ascii="Arial" w:hAnsi="Arial" w:cs="Arial"/>
          <w:sz w:val="20"/>
          <w:lang w:val="en-AU"/>
        </w:rPr>
        <w:t>Application should be</w:t>
      </w:r>
      <w:r w:rsidR="00C30344">
        <w:rPr>
          <w:rFonts w:ascii="Arial" w:hAnsi="Arial" w:cs="Arial"/>
          <w:sz w:val="20"/>
          <w:lang w:val="en-AU"/>
        </w:rPr>
        <w:t xml:space="preserve"> by ground spray equipment only.</w:t>
      </w:r>
      <w:r w:rsidR="004C567B">
        <w:rPr>
          <w:rFonts w:ascii="Arial" w:hAnsi="Arial" w:cs="Arial"/>
          <w:sz w:val="20"/>
          <w:lang w:val="en-AU"/>
        </w:rPr>
        <w:t xml:space="preserve"> Thorough coverage of the target area</w:t>
      </w:r>
      <w:r w:rsidR="00402576">
        <w:rPr>
          <w:rFonts w:ascii="Arial" w:hAnsi="Arial" w:cs="Arial"/>
          <w:sz w:val="20"/>
          <w:lang w:val="en-AU"/>
        </w:rPr>
        <w:t xml:space="preserve"> is essential. Apply in sufficient water</w:t>
      </w:r>
      <w:r w:rsidR="00FB37BA">
        <w:rPr>
          <w:rFonts w:ascii="Arial" w:hAnsi="Arial" w:cs="Arial"/>
          <w:sz w:val="20"/>
          <w:lang w:val="en-AU"/>
        </w:rPr>
        <w:t>, and using suitable application</w:t>
      </w:r>
      <w:r w:rsidR="00F46202">
        <w:rPr>
          <w:rFonts w:ascii="Arial" w:hAnsi="Arial" w:cs="Arial"/>
          <w:sz w:val="20"/>
          <w:lang w:val="en-AU"/>
        </w:rPr>
        <w:t xml:space="preserve"> parameters (nozzles, pressure, </w:t>
      </w:r>
      <w:r w:rsidR="00FE5210">
        <w:rPr>
          <w:rFonts w:ascii="Arial" w:hAnsi="Arial" w:cs="Arial"/>
          <w:sz w:val="20"/>
          <w:lang w:val="en-AU"/>
        </w:rPr>
        <w:t xml:space="preserve">speed, boom height, </w:t>
      </w:r>
      <w:r w:rsidR="00A12D19">
        <w:rPr>
          <w:rFonts w:ascii="Arial" w:hAnsi="Arial" w:cs="Arial"/>
          <w:sz w:val="20"/>
          <w:lang w:val="en-AU"/>
        </w:rPr>
        <w:t>swath width etc) to ensure</w:t>
      </w:r>
      <w:r w:rsidR="006863E4">
        <w:rPr>
          <w:rFonts w:ascii="Arial" w:hAnsi="Arial" w:cs="Arial"/>
          <w:sz w:val="20"/>
          <w:lang w:val="en-AU"/>
        </w:rPr>
        <w:t xml:space="preserve"> thorough and even coverage of leaves and fruit. A</w:t>
      </w:r>
      <w:r w:rsidR="00913C18">
        <w:rPr>
          <w:rFonts w:ascii="Arial" w:hAnsi="Arial" w:cs="Arial"/>
          <w:sz w:val="20"/>
          <w:lang w:val="en-AU"/>
        </w:rPr>
        <w:t>djust water volumes according</w:t>
      </w:r>
      <w:r w:rsidR="00CD3AE2">
        <w:rPr>
          <w:rFonts w:ascii="Arial" w:hAnsi="Arial" w:cs="Arial"/>
          <w:sz w:val="20"/>
          <w:lang w:val="en-AU"/>
        </w:rPr>
        <w:t xml:space="preserve"> to the crop growth stage.</w:t>
      </w:r>
    </w:p>
    <w:p w14:paraId="6CF8BC6A" w14:textId="77777777" w:rsidR="00CD3AE2" w:rsidRDefault="00CD3AE2" w:rsidP="003F0BD1">
      <w:pPr>
        <w:tabs>
          <w:tab w:val="center" w:pos="4477"/>
          <w:tab w:val="left" w:pos="5040"/>
          <w:tab w:val="left" w:pos="5760"/>
          <w:tab w:val="left" w:pos="6480"/>
          <w:tab w:val="left" w:pos="7200"/>
          <w:tab w:val="left" w:pos="7920"/>
          <w:tab w:val="left" w:pos="8640"/>
        </w:tabs>
        <w:rPr>
          <w:rFonts w:ascii="Arial" w:hAnsi="Arial" w:cs="Arial"/>
          <w:sz w:val="20"/>
          <w:lang w:val="en-AU"/>
        </w:rPr>
      </w:pPr>
    </w:p>
    <w:p w14:paraId="3401EE53" w14:textId="02EDC45B" w:rsidR="00CB7C92" w:rsidRPr="006B2A3C" w:rsidRDefault="00CD3AE2" w:rsidP="003F0BD1">
      <w:pPr>
        <w:tabs>
          <w:tab w:val="center" w:pos="4477"/>
          <w:tab w:val="left" w:pos="5040"/>
          <w:tab w:val="left" w:pos="5760"/>
          <w:tab w:val="left" w:pos="6480"/>
          <w:tab w:val="left" w:pos="7200"/>
          <w:tab w:val="left" w:pos="7920"/>
          <w:tab w:val="left" w:pos="8640"/>
        </w:tabs>
        <w:rPr>
          <w:rFonts w:ascii="Arial" w:hAnsi="Arial" w:cs="Arial"/>
          <w:b/>
          <w:bCs/>
          <w:sz w:val="20"/>
          <w:lang w:val="en-AU"/>
        </w:rPr>
      </w:pPr>
      <w:r w:rsidRPr="006B2A3C">
        <w:rPr>
          <w:rFonts w:ascii="Arial" w:hAnsi="Arial" w:cs="Arial"/>
          <w:b/>
          <w:bCs/>
          <w:sz w:val="20"/>
          <w:lang w:val="en-AU"/>
        </w:rPr>
        <w:t xml:space="preserve">Dilute </w:t>
      </w:r>
      <w:r w:rsidR="00CB7C92" w:rsidRPr="006B2A3C">
        <w:rPr>
          <w:rFonts w:ascii="Arial" w:hAnsi="Arial" w:cs="Arial"/>
          <w:b/>
          <w:bCs/>
          <w:sz w:val="20"/>
          <w:lang w:val="en-AU"/>
        </w:rPr>
        <w:t>Spraying</w:t>
      </w:r>
    </w:p>
    <w:p w14:paraId="739C8902" w14:textId="3A63557A" w:rsidR="00DF237D" w:rsidRDefault="00CB7C92" w:rsidP="00CB7C92">
      <w:pPr>
        <w:pStyle w:val="ListParagraph"/>
        <w:numPr>
          <w:ilvl w:val="0"/>
          <w:numId w:val="2"/>
        </w:numPr>
        <w:tabs>
          <w:tab w:val="center" w:pos="4477"/>
          <w:tab w:val="left" w:pos="5040"/>
          <w:tab w:val="left" w:pos="5760"/>
          <w:tab w:val="left" w:pos="6480"/>
          <w:tab w:val="left" w:pos="7200"/>
          <w:tab w:val="left" w:pos="7920"/>
          <w:tab w:val="left" w:pos="8640"/>
        </w:tabs>
        <w:rPr>
          <w:rFonts w:ascii="Arial" w:hAnsi="Arial" w:cs="Arial"/>
          <w:sz w:val="20"/>
          <w:lang w:val="en-AU"/>
        </w:rPr>
      </w:pPr>
      <w:r w:rsidRPr="006B2A3C">
        <w:rPr>
          <w:rFonts w:ascii="Arial" w:hAnsi="Arial" w:cs="Arial"/>
          <w:sz w:val="20"/>
          <w:lang w:val="en-AU"/>
        </w:rPr>
        <w:t>Use a sprayer designed</w:t>
      </w:r>
      <w:r w:rsidR="003D02E4" w:rsidRPr="006B2A3C">
        <w:rPr>
          <w:rFonts w:ascii="Arial" w:hAnsi="Arial" w:cs="Arial"/>
          <w:sz w:val="20"/>
          <w:lang w:val="en-AU"/>
        </w:rPr>
        <w:t xml:space="preserve"> to apply high spray volumes, or to the point of run off</w:t>
      </w:r>
      <w:r w:rsidR="006B2A3C" w:rsidRPr="006B2A3C">
        <w:rPr>
          <w:rFonts w:ascii="Arial" w:hAnsi="Arial" w:cs="Arial"/>
          <w:sz w:val="20"/>
          <w:lang w:val="en-AU"/>
        </w:rPr>
        <w:t xml:space="preserve"> and matched to the crop being sprayed</w:t>
      </w:r>
      <w:r w:rsidR="007026C6">
        <w:rPr>
          <w:rFonts w:ascii="Arial" w:hAnsi="Arial" w:cs="Arial"/>
          <w:sz w:val="20"/>
          <w:lang w:val="en-AU"/>
        </w:rPr>
        <w:t>.</w:t>
      </w:r>
    </w:p>
    <w:p w14:paraId="2DDF458D" w14:textId="5CD71C33" w:rsidR="007026C6" w:rsidRDefault="007026C6" w:rsidP="00CB7C92">
      <w:pPr>
        <w:pStyle w:val="ListParagraph"/>
        <w:numPr>
          <w:ilvl w:val="0"/>
          <w:numId w:val="2"/>
        </w:numPr>
        <w:tabs>
          <w:tab w:val="center" w:pos="4477"/>
          <w:tab w:val="left" w:pos="5040"/>
          <w:tab w:val="left" w:pos="5760"/>
          <w:tab w:val="left" w:pos="6480"/>
          <w:tab w:val="left" w:pos="7200"/>
          <w:tab w:val="left" w:pos="7920"/>
          <w:tab w:val="left" w:pos="8640"/>
        </w:tabs>
        <w:rPr>
          <w:rFonts w:ascii="Arial" w:hAnsi="Arial" w:cs="Arial"/>
          <w:sz w:val="20"/>
          <w:lang w:val="en-AU"/>
        </w:rPr>
      </w:pPr>
      <w:r>
        <w:rPr>
          <w:rFonts w:ascii="Arial" w:hAnsi="Arial" w:cs="Arial"/>
          <w:sz w:val="20"/>
          <w:lang w:val="en-AU"/>
        </w:rPr>
        <w:t>Set up and operate the sp</w:t>
      </w:r>
      <w:r w:rsidR="004C50DB">
        <w:rPr>
          <w:rFonts w:ascii="Arial" w:hAnsi="Arial" w:cs="Arial"/>
          <w:sz w:val="20"/>
          <w:lang w:val="en-AU"/>
        </w:rPr>
        <w:t>ra</w:t>
      </w:r>
      <w:r>
        <w:rPr>
          <w:rFonts w:ascii="Arial" w:hAnsi="Arial" w:cs="Arial"/>
          <w:sz w:val="20"/>
          <w:lang w:val="en-AU"/>
        </w:rPr>
        <w:t>yer to achieve even coverage</w:t>
      </w:r>
      <w:r w:rsidR="00781C7D">
        <w:rPr>
          <w:rFonts w:ascii="Arial" w:hAnsi="Arial" w:cs="Arial"/>
          <w:sz w:val="20"/>
          <w:lang w:val="en-AU"/>
        </w:rPr>
        <w:t xml:space="preserve"> throughout the crop canopy,</w:t>
      </w:r>
      <w:r w:rsidR="006D5783">
        <w:rPr>
          <w:rFonts w:ascii="Arial" w:hAnsi="Arial" w:cs="Arial"/>
          <w:sz w:val="20"/>
          <w:lang w:val="en-AU"/>
        </w:rPr>
        <w:t xml:space="preserve"> including fruit. Apply sufficient spray volume</w:t>
      </w:r>
      <w:r w:rsidR="0031479A">
        <w:rPr>
          <w:rFonts w:ascii="Arial" w:hAnsi="Arial" w:cs="Arial"/>
          <w:sz w:val="20"/>
          <w:lang w:val="en-AU"/>
        </w:rPr>
        <w:t xml:space="preserve"> to cover the crop to the point of run-off</w:t>
      </w:r>
      <w:r w:rsidR="00F203EE">
        <w:rPr>
          <w:rFonts w:ascii="Arial" w:hAnsi="Arial" w:cs="Arial"/>
          <w:sz w:val="20"/>
          <w:lang w:val="en-AU"/>
        </w:rPr>
        <w:t>. Avoid excessive run off.</w:t>
      </w:r>
    </w:p>
    <w:p w14:paraId="521319CD" w14:textId="591AC93F" w:rsidR="00F203EE" w:rsidRDefault="00F203EE" w:rsidP="00CB7C92">
      <w:pPr>
        <w:pStyle w:val="ListParagraph"/>
        <w:numPr>
          <w:ilvl w:val="0"/>
          <w:numId w:val="2"/>
        </w:numPr>
        <w:tabs>
          <w:tab w:val="center" w:pos="4477"/>
          <w:tab w:val="left" w:pos="5040"/>
          <w:tab w:val="left" w:pos="5760"/>
          <w:tab w:val="left" w:pos="6480"/>
          <w:tab w:val="left" w:pos="7200"/>
          <w:tab w:val="left" w:pos="7920"/>
          <w:tab w:val="left" w:pos="8640"/>
        </w:tabs>
        <w:rPr>
          <w:rFonts w:ascii="Arial" w:hAnsi="Arial" w:cs="Arial"/>
          <w:sz w:val="20"/>
          <w:lang w:val="en-AU"/>
        </w:rPr>
      </w:pPr>
      <w:r>
        <w:rPr>
          <w:rFonts w:ascii="Arial" w:hAnsi="Arial" w:cs="Arial"/>
          <w:sz w:val="20"/>
          <w:lang w:val="en-AU"/>
        </w:rPr>
        <w:lastRenderedPageBreak/>
        <w:t>The required spray volume</w:t>
      </w:r>
      <w:r w:rsidR="00F31500">
        <w:rPr>
          <w:rFonts w:ascii="Arial" w:hAnsi="Arial" w:cs="Arial"/>
          <w:sz w:val="20"/>
          <w:lang w:val="en-AU"/>
        </w:rPr>
        <w:t xml:space="preserve"> to achieve point of run-off may be determined by</w:t>
      </w:r>
      <w:r w:rsidR="00EA04F4">
        <w:rPr>
          <w:rFonts w:ascii="Arial" w:hAnsi="Arial" w:cs="Arial"/>
          <w:sz w:val="20"/>
          <w:lang w:val="en-AU"/>
        </w:rPr>
        <w:t xml:space="preserve"> applying different test volumes</w:t>
      </w:r>
      <w:r w:rsidR="007C293F">
        <w:rPr>
          <w:rFonts w:ascii="Arial" w:hAnsi="Arial" w:cs="Arial"/>
          <w:sz w:val="20"/>
          <w:lang w:val="en-AU"/>
        </w:rPr>
        <w:t>, using different settings on the sprayer</w:t>
      </w:r>
      <w:r w:rsidR="00633A8C">
        <w:rPr>
          <w:rFonts w:ascii="Arial" w:hAnsi="Arial" w:cs="Arial"/>
          <w:sz w:val="20"/>
          <w:lang w:val="en-AU"/>
        </w:rPr>
        <w:t>, from industry guidelines, and expert advice.</w:t>
      </w:r>
    </w:p>
    <w:p w14:paraId="011E48F3" w14:textId="7EAA8B78" w:rsidR="00E6589B" w:rsidRDefault="00E6589B" w:rsidP="00CB7C92">
      <w:pPr>
        <w:pStyle w:val="ListParagraph"/>
        <w:numPr>
          <w:ilvl w:val="0"/>
          <w:numId w:val="2"/>
        </w:numPr>
        <w:tabs>
          <w:tab w:val="center" w:pos="4477"/>
          <w:tab w:val="left" w:pos="5040"/>
          <w:tab w:val="left" w:pos="5760"/>
          <w:tab w:val="left" w:pos="6480"/>
          <w:tab w:val="left" w:pos="7200"/>
          <w:tab w:val="left" w:pos="7920"/>
          <w:tab w:val="left" w:pos="8640"/>
        </w:tabs>
        <w:rPr>
          <w:rFonts w:ascii="Arial" w:hAnsi="Arial" w:cs="Arial"/>
          <w:sz w:val="20"/>
          <w:lang w:val="en-AU"/>
        </w:rPr>
      </w:pPr>
      <w:r>
        <w:rPr>
          <w:rFonts w:ascii="Arial" w:hAnsi="Arial" w:cs="Arial"/>
          <w:sz w:val="20"/>
          <w:lang w:val="en-AU"/>
        </w:rPr>
        <w:t>Add the amount of product specified in the Directions for Use</w:t>
      </w:r>
      <w:r w:rsidR="00AC6381">
        <w:rPr>
          <w:rFonts w:ascii="Arial" w:hAnsi="Arial" w:cs="Arial"/>
          <w:sz w:val="20"/>
          <w:lang w:val="en-AU"/>
        </w:rPr>
        <w:t xml:space="preserve"> table for each 100L of water. Spray to the point of run-off.</w:t>
      </w:r>
    </w:p>
    <w:p w14:paraId="521BCD5D" w14:textId="626955F0" w:rsidR="00A72651" w:rsidRPr="006B2A3C" w:rsidRDefault="00387370" w:rsidP="00CB7C92">
      <w:pPr>
        <w:pStyle w:val="ListParagraph"/>
        <w:numPr>
          <w:ilvl w:val="0"/>
          <w:numId w:val="2"/>
        </w:numPr>
        <w:tabs>
          <w:tab w:val="center" w:pos="4477"/>
          <w:tab w:val="left" w:pos="5040"/>
          <w:tab w:val="left" w:pos="5760"/>
          <w:tab w:val="left" w:pos="6480"/>
          <w:tab w:val="left" w:pos="7200"/>
          <w:tab w:val="left" w:pos="7920"/>
          <w:tab w:val="left" w:pos="8640"/>
        </w:tabs>
        <w:rPr>
          <w:rFonts w:ascii="Arial" w:hAnsi="Arial" w:cs="Arial"/>
          <w:sz w:val="20"/>
          <w:lang w:val="en-AU"/>
        </w:rPr>
      </w:pPr>
      <w:r>
        <w:rPr>
          <w:rFonts w:ascii="Arial" w:hAnsi="Arial" w:cs="Arial"/>
          <w:sz w:val="20"/>
          <w:lang w:val="en-AU"/>
        </w:rPr>
        <w:t>The required dilute spray volume to achieve point</w:t>
      </w:r>
      <w:r w:rsidR="00322972">
        <w:rPr>
          <w:rFonts w:ascii="Arial" w:hAnsi="Arial" w:cs="Arial"/>
          <w:sz w:val="20"/>
          <w:lang w:val="en-AU"/>
        </w:rPr>
        <w:t xml:space="preserve"> of run-off will change and the sprayer set up and o</w:t>
      </w:r>
      <w:r w:rsidR="000465BE">
        <w:rPr>
          <w:rFonts w:ascii="Arial" w:hAnsi="Arial" w:cs="Arial"/>
          <w:sz w:val="20"/>
          <w:lang w:val="en-AU"/>
        </w:rPr>
        <w:t>peration may also need to be changed</w:t>
      </w:r>
      <w:r w:rsidR="00B502FD">
        <w:rPr>
          <w:rFonts w:ascii="Arial" w:hAnsi="Arial" w:cs="Arial"/>
          <w:sz w:val="20"/>
          <w:lang w:val="en-AU"/>
        </w:rPr>
        <w:t>, as the crop grows.</w:t>
      </w:r>
    </w:p>
    <w:p w14:paraId="48163B8B" w14:textId="77777777" w:rsidR="00CF58C4" w:rsidRPr="006B2A3C" w:rsidRDefault="00CF58C4" w:rsidP="00925A27">
      <w:pPr>
        <w:tabs>
          <w:tab w:val="center" w:pos="4477"/>
          <w:tab w:val="left" w:pos="5040"/>
          <w:tab w:val="left" w:pos="5760"/>
          <w:tab w:val="left" w:pos="6480"/>
          <w:tab w:val="left" w:pos="7200"/>
          <w:tab w:val="left" w:pos="7920"/>
          <w:tab w:val="left" w:pos="8640"/>
        </w:tabs>
        <w:rPr>
          <w:rFonts w:ascii="Arial" w:hAnsi="Arial" w:cs="Arial"/>
          <w:sz w:val="20"/>
          <w:lang w:val="en-AU"/>
        </w:rPr>
      </w:pPr>
    </w:p>
    <w:p w14:paraId="40FFCEE7" w14:textId="77777777" w:rsidR="00FE5210" w:rsidRPr="006B2A3C" w:rsidRDefault="00FE5210" w:rsidP="00925A27">
      <w:pPr>
        <w:tabs>
          <w:tab w:val="center" w:pos="4477"/>
          <w:tab w:val="left" w:pos="5040"/>
          <w:tab w:val="left" w:pos="5760"/>
          <w:tab w:val="left" w:pos="6480"/>
          <w:tab w:val="left" w:pos="7200"/>
          <w:tab w:val="left" w:pos="7920"/>
          <w:tab w:val="left" w:pos="8640"/>
        </w:tabs>
        <w:rPr>
          <w:rFonts w:ascii="Arial" w:hAnsi="Arial" w:cs="Arial"/>
          <w:sz w:val="20"/>
          <w:lang w:val="en-AU"/>
        </w:rPr>
      </w:pPr>
    </w:p>
    <w:p w14:paraId="1DD87374" w14:textId="1CBCF719" w:rsidR="00FE5210" w:rsidRDefault="0011055A" w:rsidP="00925A27">
      <w:pPr>
        <w:tabs>
          <w:tab w:val="center" w:pos="4477"/>
          <w:tab w:val="left" w:pos="5040"/>
          <w:tab w:val="left" w:pos="5760"/>
          <w:tab w:val="left" w:pos="6480"/>
          <w:tab w:val="left" w:pos="7200"/>
          <w:tab w:val="left" w:pos="7920"/>
          <w:tab w:val="left" w:pos="8640"/>
        </w:tabs>
        <w:rPr>
          <w:rFonts w:ascii="Arial" w:hAnsi="Arial" w:cs="Arial"/>
          <w:b/>
          <w:bCs/>
          <w:sz w:val="20"/>
          <w:lang w:val="en-AU"/>
        </w:rPr>
      </w:pPr>
      <w:r>
        <w:rPr>
          <w:rFonts w:ascii="Arial" w:hAnsi="Arial" w:cs="Arial"/>
          <w:b/>
          <w:bCs/>
          <w:sz w:val="20"/>
          <w:lang w:val="en-AU"/>
        </w:rPr>
        <w:t>Concentrate spraying</w:t>
      </w:r>
    </w:p>
    <w:p w14:paraId="12AB0D1A" w14:textId="7F7206C3" w:rsidR="00732B7C" w:rsidRDefault="001C37A0" w:rsidP="00732B7C">
      <w:pPr>
        <w:pStyle w:val="ListParagraph"/>
        <w:numPr>
          <w:ilvl w:val="0"/>
          <w:numId w:val="4"/>
        </w:numPr>
        <w:tabs>
          <w:tab w:val="center" w:pos="4477"/>
          <w:tab w:val="left" w:pos="5040"/>
          <w:tab w:val="left" w:pos="5760"/>
          <w:tab w:val="left" w:pos="6480"/>
          <w:tab w:val="left" w:pos="7200"/>
          <w:tab w:val="left" w:pos="7920"/>
          <w:tab w:val="left" w:pos="8640"/>
        </w:tabs>
        <w:rPr>
          <w:rFonts w:ascii="Arial" w:hAnsi="Arial" w:cs="Arial"/>
          <w:sz w:val="20"/>
          <w:lang w:val="en-AU"/>
        </w:rPr>
      </w:pPr>
      <w:r w:rsidRPr="001C37A0">
        <w:rPr>
          <w:rFonts w:ascii="Arial" w:hAnsi="Arial" w:cs="Arial"/>
          <w:sz w:val="20"/>
          <w:lang w:val="en-AU"/>
        </w:rPr>
        <w:t>Use a sprayer designed and set up for concentrate spraying</w:t>
      </w:r>
      <w:r w:rsidR="00640C79">
        <w:rPr>
          <w:rFonts w:ascii="Arial" w:hAnsi="Arial" w:cs="Arial"/>
          <w:sz w:val="20"/>
          <w:lang w:val="en-AU"/>
        </w:rPr>
        <w:t xml:space="preserve"> (that is a sprayer which applies spray </w:t>
      </w:r>
      <w:r w:rsidR="00682694">
        <w:rPr>
          <w:rFonts w:ascii="Arial" w:hAnsi="Arial" w:cs="Arial"/>
          <w:sz w:val="20"/>
          <w:lang w:val="en-AU"/>
        </w:rPr>
        <w:t>volumes less than those required to</w:t>
      </w:r>
      <w:r w:rsidR="002D0392">
        <w:rPr>
          <w:rFonts w:ascii="Arial" w:hAnsi="Arial" w:cs="Arial"/>
          <w:sz w:val="20"/>
          <w:lang w:val="en-AU"/>
        </w:rPr>
        <w:t xml:space="preserve"> reach the point of </w:t>
      </w:r>
      <w:r w:rsidR="009E0F8C">
        <w:rPr>
          <w:rFonts w:ascii="Arial" w:hAnsi="Arial" w:cs="Arial"/>
          <w:sz w:val="20"/>
          <w:lang w:val="en-AU"/>
        </w:rPr>
        <w:t>run-off) and matched to the crop being sprayed</w:t>
      </w:r>
      <w:r w:rsidR="009F45B2">
        <w:rPr>
          <w:rFonts w:ascii="Arial" w:hAnsi="Arial" w:cs="Arial"/>
          <w:sz w:val="20"/>
          <w:lang w:val="en-AU"/>
        </w:rPr>
        <w:t>.</w:t>
      </w:r>
    </w:p>
    <w:p w14:paraId="73CAA59B" w14:textId="1362F4F4" w:rsidR="009F45B2" w:rsidRDefault="009F45B2" w:rsidP="00732B7C">
      <w:pPr>
        <w:pStyle w:val="ListParagraph"/>
        <w:numPr>
          <w:ilvl w:val="0"/>
          <w:numId w:val="4"/>
        </w:numPr>
        <w:tabs>
          <w:tab w:val="center" w:pos="4477"/>
          <w:tab w:val="left" w:pos="5040"/>
          <w:tab w:val="left" w:pos="5760"/>
          <w:tab w:val="left" w:pos="6480"/>
          <w:tab w:val="left" w:pos="7200"/>
          <w:tab w:val="left" w:pos="7920"/>
          <w:tab w:val="left" w:pos="8640"/>
        </w:tabs>
        <w:rPr>
          <w:rFonts w:ascii="Arial" w:hAnsi="Arial" w:cs="Arial"/>
          <w:sz w:val="20"/>
          <w:lang w:val="en-AU"/>
        </w:rPr>
      </w:pPr>
      <w:r>
        <w:rPr>
          <w:rFonts w:ascii="Arial" w:hAnsi="Arial" w:cs="Arial"/>
          <w:sz w:val="20"/>
          <w:lang w:val="en-AU"/>
        </w:rPr>
        <w:t>Set up and operate the sprayer</w:t>
      </w:r>
      <w:r w:rsidR="00D24C73">
        <w:rPr>
          <w:rFonts w:ascii="Arial" w:hAnsi="Arial" w:cs="Arial"/>
          <w:sz w:val="20"/>
          <w:lang w:val="en-AU"/>
        </w:rPr>
        <w:t xml:space="preserve"> to achieve even coverage</w:t>
      </w:r>
      <w:r w:rsidR="004949A8">
        <w:rPr>
          <w:rFonts w:ascii="Arial" w:hAnsi="Arial" w:cs="Arial"/>
          <w:sz w:val="20"/>
          <w:lang w:val="en-AU"/>
        </w:rPr>
        <w:t xml:space="preserve"> throughout the crop canopy using your chosen spray volume.</w:t>
      </w:r>
    </w:p>
    <w:p w14:paraId="223A522A" w14:textId="5BE87F56" w:rsidR="004949A8" w:rsidRDefault="00651743" w:rsidP="00732B7C">
      <w:pPr>
        <w:pStyle w:val="ListParagraph"/>
        <w:numPr>
          <w:ilvl w:val="0"/>
          <w:numId w:val="4"/>
        </w:numPr>
        <w:tabs>
          <w:tab w:val="center" w:pos="4477"/>
          <w:tab w:val="left" w:pos="5040"/>
          <w:tab w:val="left" w:pos="5760"/>
          <w:tab w:val="left" w:pos="6480"/>
          <w:tab w:val="left" w:pos="7200"/>
          <w:tab w:val="left" w:pos="7920"/>
          <w:tab w:val="left" w:pos="8640"/>
        </w:tabs>
        <w:rPr>
          <w:rFonts w:ascii="Arial" w:hAnsi="Arial" w:cs="Arial"/>
          <w:sz w:val="20"/>
          <w:lang w:val="en-AU"/>
        </w:rPr>
      </w:pPr>
      <w:r>
        <w:rPr>
          <w:rFonts w:ascii="Arial" w:hAnsi="Arial" w:cs="Arial"/>
          <w:sz w:val="20"/>
          <w:lang w:val="en-AU"/>
        </w:rPr>
        <w:t>Determine an appropriate</w:t>
      </w:r>
      <w:r w:rsidR="00E2218E">
        <w:rPr>
          <w:rFonts w:ascii="Arial" w:hAnsi="Arial" w:cs="Arial"/>
          <w:sz w:val="20"/>
          <w:lang w:val="en-AU"/>
        </w:rPr>
        <w:t xml:space="preserve"> dilute spray volume (</w:t>
      </w:r>
      <w:r w:rsidR="00363577">
        <w:rPr>
          <w:rFonts w:ascii="Arial" w:hAnsi="Arial" w:cs="Arial"/>
          <w:sz w:val="20"/>
          <w:lang w:val="en-AU"/>
        </w:rPr>
        <w:t>see Dilute Spraying above) for the crop</w:t>
      </w:r>
      <w:r w:rsidR="00AC40E4">
        <w:rPr>
          <w:rFonts w:ascii="Arial" w:hAnsi="Arial" w:cs="Arial"/>
          <w:sz w:val="20"/>
          <w:lang w:val="en-AU"/>
        </w:rPr>
        <w:t xml:space="preserve"> canopy. This is needed to calculate the concentrate mixing rate.</w:t>
      </w:r>
    </w:p>
    <w:p w14:paraId="450E8489" w14:textId="7B68B392" w:rsidR="00516CED" w:rsidRDefault="00516CED" w:rsidP="00732B7C">
      <w:pPr>
        <w:pStyle w:val="ListParagraph"/>
        <w:numPr>
          <w:ilvl w:val="0"/>
          <w:numId w:val="4"/>
        </w:numPr>
        <w:tabs>
          <w:tab w:val="center" w:pos="4477"/>
          <w:tab w:val="left" w:pos="5040"/>
          <w:tab w:val="left" w:pos="5760"/>
          <w:tab w:val="left" w:pos="6480"/>
          <w:tab w:val="left" w:pos="7200"/>
          <w:tab w:val="left" w:pos="7920"/>
          <w:tab w:val="left" w:pos="8640"/>
        </w:tabs>
        <w:rPr>
          <w:rFonts w:ascii="Arial" w:hAnsi="Arial" w:cs="Arial"/>
          <w:sz w:val="20"/>
          <w:lang w:val="en-AU"/>
        </w:rPr>
      </w:pPr>
      <w:r>
        <w:rPr>
          <w:rFonts w:ascii="Arial" w:hAnsi="Arial" w:cs="Arial"/>
          <w:sz w:val="20"/>
          <w:lang w:val="en-AU"/>
        </w:rPr>
        <w:t>The mixing rate for concentrate spraying</w:t>
      </w:r>
      <w:r w:rsidR="00317B1A">
        <w:rPr>
          <w:rFonts w:ascii="Arial" w:hAnsi="Arial" w:cs="Arial"/>
          <w:sz w:val="20"/>
          <w:lang w:val="en-AU"/>
        </w:rPr>
        <w:t xml:space="preserve"> can then be calculated. See example as </w:t>
      </w:r>
      <w:r w:rsidR="00984CC6">
        <w:rPr>
          <w:rFonts w:ascii="Arial" w:hAnsi="Arial" w:cs="Arial"/>
          <w:sz w:val="20"/>
          <w:lang w:val="en-AU"/>
        </w:rPr>
        <w:t xml:space="preserve">follows – </w:t>
      </w:r>
    </w:p>
    <w:p w14:paraId="478B22D9" w14:textId="77777777" w:rsidR="00984CC6" w:rsidRDefault="00984CC6" w:rsidP="00984CC6">
      <w:pPr>
        <w:tabs>
          <w:tab w:val="center" w:pos="4477"/>
          <w:tab w:val="left" w:pos="5040"/>
          <w:tab w:val="left" w:pos="5760"/>
          <w:tab w:val="left" w:pos="6480"/>
          <w:tab w:val="left" w:pos="7200"/>
          <w:tab w:val="left" w:pos="7920"/>
          <w:tab w:val="left" w:pos="8640"/>
        </w:tabs>
        <w:rPr>
          <w:rFonts w:ascii="Arial" w:hAnsi="Arial" w:cs="Arial"/>
          <w:sz w:val="20"/>
          <w:lang w:val="en-AU"/>
        </w:rPr>
      </w:pPr>
    </w:p>
    <w:p w14:paraId="354D8680" w14:textId="0D1EFB99" w:rsidR="00984CC6" w:rsidRDefault="00984CC6" w:rsidP="00984CC6">
      <w:pPr>
        <w:tabs>
          <w:tab w:val="center" w:pos="4477"/>
          <w:tab w:val="left" w:pos="5040"/>
          <w:tab w:val="left" w:pos="5760"/>
          <w:tab w:val="left" w:pos="6480"/>
          <w:tab w:val="left" w:pos="7200"/>
          <w:tab w:val="left" w:pos="7920"/>
          <w:tab w:val="left" w:pos="8640"/>
        </w:tabs>
        <w:rPr>
          <w:rFonts w:ascii="Arial" w:hAnsi="Arial" w:cs="Arial"/>
          <w:sz w:val="20"/>
          <w:lang w:val="en-AU"/>
        </w:rPr>
      </w:pPr>
      <w:r>
        <w:rPr>
          <w:rFonts w:ascii="Arial" w:hAnsi="Arial" w:cs="Arial"/>
          <w:sz w:val="20"/>
          <w:lang w:val="en-AU"/>
        </w:rPr>
        <w:t>EXAMPLE ONLY</w:t>
      </w:r>
    </w:p>
    <w:p w14:paraId="0BCA177D" w14:textId="0EE43276" w:rsidR="000C1E74" w:rsidRDefault="000C1E74" w:rsidP="00EC2383">
      <w:pPr>
        <w:pStyle w:val="ListParagraph"/>
        <w:numPr>
          <w:ilvl w:val="0"/>
          <w:numId w:val="5"/>
        </w:numPr>
        <w:tabs>
          <w:tab w:val="center" w:pos="4477"/>
          <w:tab w:val="left" w:pos="5040"/>
          <w:tab w:val="left" w:pos="5760"/>
          <w:tab w:val="left" w:pos="6480"/>
          <w:tab w:val="left" w:pos="7200"/>
          <w:tab w:val="left" w:pos="7920"/>
          <w:tab w:val="left" w:pos="8640"/>
        </w:tabs>
        <w:rPr>
          <w:rFonts w:ascii="Arial" w:hAnsi="Arial" w:cs="Arial"/>
          <w:sz w:val="20"/>
          <w:lang w:val="en-AU"/>
        </w:rPr>
      </w:pPr>
      <w:r>
        <w:rPr>
          <w:rFonts w:ascii="Arial" w:hAnsi="Arial" w:cs="Arial"/>
          <w:sz w:val="20"/>
          <w:lang w:val="en-AU"/>
        </w:rPr>
        <w:t>Dilute spray volume as determined above</w:t>
      </w:r>
      <w:r w:rsidR="0034472A">
        <w:rPr>
          <w:rFonts w:ascii="Arial" w:hAnsi="Arial" w:cs="Arial"/>
          <w:sz w:val="20"/>
          <w:lang w:val="en-AU"/>
        </w:rPr>
        <w:t>: For example 1000L/ha</w:t>
      </w:r>
    </w:p>
    <w:p w14:paraId="6F0FC5C9" w14:textId="3598D312" w:rsidR="0034472A" w:rsidRDefault="0034472A" w:rsidP="00EC2383">
      <w:pPr>
        <w:pStyle w:val="ListParagraph"/>
        <w:numPr>
          <w:ilvl w:val="0"/>
          <w:numId w:val="5"/>
        </w:numPr>
        <w:tabs>
          <w:tab w:val="center" w:pos="4477"/>
          <w:tab w:val="left" w:pos="5040"/>
          <w:tab w:val="left" w:pos="5760"/>
          <w:tab w:val="left" w:pos="6480"/>
          <w:tab w:val="left" w:pos="7200"/>
          <w:tab w:val="left" w:pos="7920"/>
          <w:tab w:val="left" w:pos="8640"/>
        </w:tabs>
        <w:rPr>
          <w:rFonts w:ascii="Arial" w:hAnsi="Arial" w:cs="Arial"/>
          <w:sz w:val="20"/>
          <w:lang w:val="en-AU"/>
        </w:rPr>
      </w:pPr>
      <w:r>
        <w:rPr>
          <w:rFonts w:ascii="Arial" w:hAnsi="Arial" w:cs="Arial"/>
          <w:sz w:val="20"/>
          <w:lang w:val="en-AU"/>
        </w:rPr>
        <w:t>Your chosen</w:t>
      </w:r>
      <w:r w:rsidR="0093139C">
        <w:rPr>
          <w:rFonts w:ascii="Arial" w:hAnsi="Arial" w:cs="Arial"/>
          <w:sz w:val="20"/>
          <w:lang w:val="en-AU"/>
        </w:rPr>
        <w:t xml:space="preserve"> concentrate sp</w:t>
      </w:r>
      <w:r w:rsidR="00004E51">
        <w:rPr>
          <w:rFonts w:ascii="Arial" w:hAnsi="Arial" w:cs="Arial"/>
          <w:sz w:val="20"/>
          <w:lang w:val="en-AU"/>
        </w:rPr>
        <w:t>r</w:t>
      </w:r>
      <w:r w:rsidR="0093139C">
        <w:rPr>
          <w:rFonts w:ascii="Arial" w:hAnsi="Arial" w:cs="Arial"/>
          <w:sz w:val="20"/>
          <w:lang w:val="en-AU"/>
        </w:rPr>
        <w:t>ay volume: for example 500</w:t>
      </w:r>
      <w:r w:rsidR="00CF5B5B">
        <w:rPr>
          <w:rFonts w:ascii="Arial" w:hAnsi="Arial" w:cs="Arial"/>
          <w:sz w:val="20"/>
          <w:lang w:val="en-AU"/>
        </w:rPr>
        <w:t>L/ha</w:t>
      </w:r>
    </w:p>
    <w:p w14:paraId="251149E5" w14:textId="35425BB7" w:rsidR="00F51E86" w:rsidRDefault="00CF5B5B" w:rsidP="00EC2383">
      <w:pPr>
        <w:pStyle w:val="ListParagraph"/>
        <w:numPr>
          <w:ilvl w:val="0"/>
          <w:numId w:val="5"/>
        </w:numPr>
        <w:tabs>
          <w:tab w:val="center" w:pos="4477"/>
          <w:tab w:val="left" w:pos="5040"/>
          <w:tab w:val="left" w:pos="5760"/>
          <w:tab w:val="left" w:pos="6480"/>
          <w:tab w:val="left" w:pos="7200"/>
          <w:tab w:val="left" w:pos="7920"/>
          <w:tab w:val="left" w:pos="8640"/>
        </w:tabs>
        <w:rPr>
          <w:rFonts w:ascii="Arial" w:hAnsi="Arial" w:cs="Arial"/>
          <w:sz w:val="20"/>
          <w:lang w:val="en-AU"/>
        </w:rPr>
      </w:pPr>
      <w:r>
        <w:rPr>
          <w:rFonts w:ascii="Arial" w:hAnsi="Arial" w:cs="Arial"/>
          <w:sz w:val="20"/>
          <w:lang w:val="en-AU"/>
        </w:rPr>
        <w:t>The concentration factor in this example i</w:t>
      </w:r>
      <w:r w:rsidR="001449CD">
        <w:rPr>
          <w:rFonts w:ascii="Arial" w:hAnsi="Arial" w:cs="Arial"/>
          <w:sz w:val="20"/>
          <w:lang w:val="en-AU"/>
        </w:rPr>
        <w:t>s</w:t>
      </w:r>
      <w:r w:rsidR="00F51E86" w:rsidRPr="001449CD">
        <w:rPr>
          <w:rFonts w:ascii="Arial" w:hAnsi="Arial" w:cs="Arial"/>
          <w:sz w:val="20"/>
          <w:lang w:val="en-AU"/>
        </w:rPr>
        <w:t xml:space="preserve"> 2 X (ie</w:t>
      </w:r>
      <w:r w:rsidR="001449CD">
        <w:rPr>
          <w:rFonts w:ascii="Arial" w:hAnsi="Arial" w:cs="Arial"/>
          <w:sz w:val="20"/>
          <w:lang w:val="en-AU"/>
        </w:rPr>
        <w:t xml:space="preserve"> 1000L</w:t>
      </w:r>
      <w:r w:rsidR="00217D9B">
        <w:rPr>
          <w:rFonts w:ascii="Arial" w:hAnsi="Arial" w:cs="Arial"/>
          <w:sz w:val="20"/>
          <w:lang w:val="en-AU"/>
        </w:rPr>
        <w:t>/500L = 2)</w:t>
      </w:r>
    </w:p>
    <w:p w14:paraId="24B2101F" w14:textId="6BF4E1CF" w:rsidR="00217D9B" w:rsidRDefault="00217D9B" w:rsidP="00EC2383">
      <w:pPr>
        <w:pStyle w:val="ListParagraph"/>
        <w:numPr>
          <w:ilvl w:val="0"/>
          <w:numId w:val="5"/>
        </w:numPr>
        <w:tabs>
          <w:tab w:val="center" w:pos="4477"/>
          <w:tab w:val="left" w:pos="5040"/>
          <w:tab w:val="left" w:pos="5760"/>
          <w:tab w:val="left" w:pos="6480"/>
          <w:tab w:val="left" w:pos="7200"/>
          <w:tab w:val="left" w:pos="7920"/>
          <w:tab w:val="left" w:pos="8640"/>
        </w:tabs>
        <w:rPr>
          <w:rFonts w:ascii="Arial" w:hAnsi="Arial" w:cs="Arial"/>
          <w:sz w:val="20"/>
          <w:lang w:val="en-AU"/>
        </w:rPr>
      </w:pPr>
      <w:r>
        <w:rPr>
          <w:rFonts w:ascii="Arial" w:hAnsi="Arial" w:cs="Arial"/>
          <w:sz w:val="20"/>
          <w:lang w:val="en-AU"/>
        </w:rPr>
        <w:t xml:space="preserve">If the </w:t>
      </w:r>
      <w:r w:rsidR="00EF530C">
        <w:rPr>
          <w:rFonts w:ascii="Arial" w:hAnsi="Arial" w:cs="Arial"/>
          <w:sz w:val="20"/>
          <w:lang w:val="en-AU"/>
        </w:rPr>
        <w:t xml:space="preserve">dilute label rate is 400mL/100L, then the </w:t>
      </w:r>
      <w:r w:rsidR="00273A20">
        <w:rPr>
          <w:rFonts w:ascii="Arial" w:hAnsi="Arial" w:cs="Arial"/>
          <w:sz w:val="20"/>
          <w:lang w:val="en-AU"/>
        </w:rPr>
        <w:t xml:space="preserve">concentrate rate becomes 2 x 400, that is </w:t>
      </w:r>
      <w:r w:rsidR="00982BE7">
        <w:rPr>
          <w:rFonts w:ascii="Arial" w:hAnsi="Arial" w:cs="Arial"/>
          <w:sz w:val="20"/>
          <w:lang w:val="en-AU"/>
        </w:rPr>
        <w:t>800mL/100L of concentrate spray.</w:t>
      </w:r>
    </w:p>
    <w:p w14:paraId="188CADDF" w14:textId="05A579F7" w:rsidR="00EC2383" w:rsidRDefault="00EE129B" w:rsidP="00EC2383">
      <w:pPr>
        <w:tabs>
          <w:tab w:val="center" w:pos="4477"/>
          <w:tab w:val="left" w:pos="5040"/>
          <w:tab w:val="left" w:pos="5760"/>
          <w:tab w:val="left" w:pos="6480"/>
          <w:tab w:val="left" w:pos="7200"/>
          <w:tab w:val="left" w:pos="7920"/>
          <w:tab w:val="left" w:pos="8640"/>
        </w:tabs>
        <w:ind w:left="360"/>
        <w:rPr>
          <w:rFonts w:ascii="Arial" w:hAnsi="Arial" w:cs="Arial"/>
          <w:sz w:val="20"/>
          <w:lang w:val="en-AU"/>
        </w:rPr>
      </w:pPr>
      <w:r>
        <w:rPr>
          <w:rFonts w:ascii="Arial" w:hAnsi="Arial" w:cs="Arial"/>
          <w:sz w:val="20"/>
          <w:lang w:val="en-AU"/>
        </w:rPr>
        <w:t xml:space="preserve"> </w:t>
      </w:r>
    </w:p>
    <w:p w14:paraId="3E0DB93C" w14:textId="13B825D0" w:rsidR="00EE129B" w:rsidRDefault="00EE129B" w:rsidP="00EE129B">
      <w:pPr>
        <w:pStyle w:val="ListParagraph"/>
        <w:numPr>
          <w:ilvl w:val="0"/>
          <w:numId w:val="6"/>
        </w:numPr>
        <w:tabs>
          <w:tab w:val="center" w:pos="4477"/>
          <w:tab w:val="left" w:pos="5040"/>
          <w:tab w:val="left" w:pos="5760"/>
          <w:tab w:val="left" w:pos="6480"/>
          <w:tab w:val="left" w:pos="7200"/>
          <w:tab w:val="left" w:pos="7920"/>
          <w:tab w:val="left" w:pos="8640"/>
        </w:tabs>
        <w:rPr>
          <w:rFonts w:ascii="Arial" w:hAnsi="Arial" w:cs="Arial"/>
          <w:sz w:val="20"/>
          <w:lang w:val="en-AU"/>
        </w:rPr>
      </w:pPr>
      <w:r>
        <w:rPr>
          <w:rFonts w:ascii="Arial" w:hAnsi="Arial" w:cs="Arial"/>
          <w:sz w:val="20"/>
          <w:lang w:val="en-AU"/>
        </w:rPr>
        <w:t xml:space="preserve">The chosen spray volume, amount of product </w:t>
      </w:r>
      <w:r w:rsidR="006C7C63">
        <w:rPr>
          <w:rFonts w:ascii="Arial" w:hAnsi="Arial" w:cs="Arial"/>
          <w:sz w:val="20"/>
          <w:lang w:val="en-AU"/>
        </w:rPr>
        <w:t>per 100L of water, and the sprayer set up</w:t>
      </w:r>
      <w:r w:rsidR="000F10AC">
        <w:rPr>
          <w:rFonts w:ascii="Arial" w:hAnsi="Arial" w:cs="Arial"/>
          <w:sz w:val="20"/>
          <w:lang w:val="en-AU"/>
        </w:rPr>
        <w:t xml:space="preserve"> and operation may need to be changed as the crop grows</w:t>
      </w:r>
      <w:r w:rsidR="00B3367E">
        <w:rPr>
          <w:rFonts w:ascii="Arial" w:hAnsi="Arial" w:cs="Arial"/>
          <w:sz w:val="20"/>
          <w:lang w:val="en-AU"/>
        </w:rPr>
        <w:t>.</w:t>
      </w:r>
    </w:p>
    <w:p w14:paraId="74614C2C" w14:textId="49AA27B7" w:rsidR="00B3367E" w:rsidRDefault="00B3367E" w:rsidP="00EE129B">
      <w:pPr>
        <w:pStyle w:val="ListParagraph"/>
        <w:numPr>
          <w:ilvl w:val="0"/>
          <w:numId w:val="6"/>
        </w:numPr>
        <w:tabs>
          <w:tab w:val="center" w:pos="4477"/>
          <w:tab w:val="left" w:pos="5040"/>
          <w:tab w:val="left" w:pos="5760"/>
          <w:tab w:val="left" w:pos="6480"/>
          <w:tab w:val="left" w:pos="7200"/>
          <w:tab w:val="left" w:pos="7920"/>
          <w:tab w:val="left" w:pos="8640"/>
        </w:tabs>
        <w:rPr>
          <w:rFonts w:ascii="Arial" w:hAnsi="Arial" w:cs="Arial"/>
          <w:sz w:val="20"/>
          <w:lang w:val="en-AU"/>
        </w:rPr>
      </w:pPr>
      <w:r>
        <w:rPr>
          <w:rFonts w:ascii="Arial" w:hAnsi="Arial" w:cs="Arial"/>
          <w:sz w:val="20"/>
          <w:lang w:val="en-AU"/>
        </w:rPr>
        <w:t>Do not use at a concentration fa</w:t>
      </w:r>
      <w:r w:rsidR="00923127">
        <w:rPr>
          <w:rFonts w:ascii="Arial" w:hAnsi="Arial" w:cs="Arial"/>
          <w:sz w:val="20"/>
          <w:lang w:val="en-AU"/>
        </w:rPr>
        <w:t>ctor greater than 2X</w:t>
      </w:r>
      <w:r w:rsidR="005D2A20">
        <w:rPr>
          <w:rFonts w:ascii="Arial" w:hAnsi="Arial" w:cs="Arial"/>
          <w:sz w:val="20"/>
          <w:lang w:val="en-AU"/>
        </w:rPr>
        <w:t xml:space="preserve"> (eg at a rate higher than 800mL</w:t>
      </w:r>
      <w:r w:rsidR="00855999">
        <w:rPr>
          <w:rFonts w:ascii="Arial" w:hAnsi="Arial" w:cs="Arial"/>
          <w:sz w:val="20"/>
          <w:lang w:val="en-AU"/>
        </w:rPr>
        <w:t xml:space="preserve">/100L where a dilute spraying rate of </w:t>
      </w:r>
      <w:r w:rsidR="00F054A2">
        <w:rPr>
          <w:rFonts w:ascii="Arial" w:hAnsi="Arial" w:cs="Arial"/>
          <w:sz w:val="20"/>
          <w:lang w:val="en-AU"/>
        </w:rPr>
        <w:t>400mL/100L is specified)</w:t>
      </w:r>
      <w:r w:rsidR="00133F9E">
        <w:rPr>
          <w:rFonts w:ascii="Arial" w:hAnsi="Arial" w:cs="Arial"/>
          <w:sz w:val="20"/>
          <w:lang w:val="en-AU"/>
        </w:rPr>
        <w:t>.</w:t>
      </w:r>
    </w:p>
    <w:p w14:paraId="7FBBFCE4" w14:textId="5FD8DB08" w:rsidR="00133F9E" w:rsidRPr="00EE129B" w:rsidRDefault="00133F9E" w:rsidP="00EE129B">
      <w:pPr>
        <w:pStyle w:val="ListParagraph"/>
        <w:numPr>
          <w:ilvl w:val="0"/>
          <w:numId w:val="6"/>
        </w:numPr>
        <w:tabs>
          <w:tab w:val="center" w:pos="4477"/>
          <w:tab w:val="left" w:pos="5040"/>
          <w:tab w:val="left" w:pos="5760"/>
          <w:tab w:val="left" w:pos="6480"/>
          <w:tab w:val="left" w:pos="7200"/>
          <w:tab w:val="left" w:pos="7920"/>
          <w:tab w:val="left" w:pos="8640"/>
        </w:tabs>
        <w:rPr>
          <w:rFonts w:ascii="Arial" w:hAnsi="Arial" w:cs="Arial"/>
          <w:sz w:val="20"/>
          <w:lang w:val="en-AU"/>
        </w:rPr>
      </w:pPr>
      <w:r>
        <w:rPr>
          <w:rFonts w:ascii="Arial" w:hAnsi="Arial" w:cs="Arial"/>
          <w:sz w:val="20"/>
          <w:lang w:val="en-AU"/>
        </w:rPr>
        <w:t>For further information on concentrate, users</w:t>
      </w:r>
      <w:r w:rsidR="007D1859">
        <w:rPr>
          <w:rFonts w:ascii="Arial" w:hAnsi="Arial" w:cs="Arial"/>
          <w:sz w:val="20"/>
          <w:lang w:val="en-AU"/>
        </w:rPr>
        <w:t xml:space="preserve"> are advised t</w:t>
      </w:r>
      <w:r w:rsidR="00892C1C">
        <w:rPr>
          <w:rFonts w:ascii="Arial" w:hAnsi="Arial" w:cs="Arial"/>
          <w:sz w:val="20"/>
          <w:lang w:val="en-AU"/>
        </w:rPr>
        <w:t>o</w:t>
      </w:r>
      <w:r w:rsidR="007D1859">
        <w:rPr>
          <w:rFonts w:ascii="Arial" w:hAnsi="Arial" w:cs="Arial"/>
          <w:sz w:val="20"/>
          <w:lang w:val="en-AU"/>
        </w:rPr>
        <w:t xml:space="preserve"> consult relevant industry guidelines</w:t>
      </w:r>
      <w:r w:rsidR="00D82CA5">
        <w:rPr>
          <w:rFonts w:ascii="Arial" w:hAnsi="Arial" w:cs="Arial"/>
          <w:sz w:val="20"/>
          <w:lang w:val="en-AU"/>
        </w:rPr>
        <w:t xml:space="preserve">, undertake appropriate </w:t>
      </w:r>
      <w:r w:rsidR="00F55C02">
        <w:rPr>
          <w:rFonts w:ascii="Arial" w:hAnsi="Arial" w:cs="Arial"/>
          <w:sz w:val="20"/>
          <w:lang w:val="en-AU"/>
        </w:rPr>
        <w:t>competency training and follow industry best practice</w:t>
      </w:r>
      <w:r w:rsidR="000A7442">
        <w:rPr>
          <w:rFonts w:ascii="Arial" w:hAnsi="Arial" w:cs="Arial"/>
          <w:sz w:val="20"/>
          <w:lang w:val="en-AU"/>
        </w:rPr>
        <w:t>.</w:t>
      </w:r>
    </w:p>
    <w:p w14:paraId="74A4CF98" w14:textId="77777777" w:rsidR="00FE5210" w:rsidRPr="001C37A0" w:rsidRDefault="00FE5210" w:rsidP="00925A27">
      <w:pPr>
        <w:tabs>
          <w:tab w:val="center" w:pos="4477"/>
          <w:tab w:val="left" w:pos="5040"/>
          <w:tab w:val="left" w:pos="5760"/>
          <w:tab w:val="left" w:pos="6480"/>
          <w:tab w:val="left" w:pos="7200"/>
          <w:tab w:val="left" w:pos="7920"/>
          <w:tab w:val="left" w:pos="8640"/>
        </w:tabs>
        <w:rPr>
          <w:rFonts w:ascii="Arial" w:hAnsi="Arial" w:cs="Arial"/>
          <w:sz w:val="20"/>
          <w:lang w:val="en-AU"/>
        </w:rPr>
      </w:pPr>
    </w:p>
    <w:p w14:paraId="15EBCCE4" w14:textId="77777777" w:rsidR="00FE5210" w:rsidRDefault="00FE5210" w:rsidP="00925A27">
      <w:pPr>
        <w:tabs>
          <w:tab w:val="center" w:pos="4477"/>
          <w:tab w:val="left" w:pos="5040"/>
          <w:tab w:val="left" w:pos="5760"/>
          <w:tab w:val="left" w:pos="6480"/>
          <w:tab w:val="left" w:pos="7200"/>
          <w:tab w:val="left" w:pos="7920"/>
          <w:tab w:val="left" w:pos="8640"/>
        </w:tabs>
        <w:rPr>
          <w:rFonts w:ascii="Arial" w:hAnsi="Arial" w:cs="Arial"/>
          <w:b/>
          <w:bCs/>
          <w:sz w:val="20"/>
          <w:lang w:val="en-AU"/>
        </w:rPr>
      </w:pPr>
    </w:p>
    <w:p w14:paraId="0138204C" w14:textId="45B39870" w:rsidR="00925A27" w:rsidRPr="00D32F2C" w:rsidRDefault="00925A27" w:rsidP="00925A27">
      <w:pPr>
        <w:tabs>
          <w:tab w:val="center" w:pos="4477"/>
          <w:tab w:val="left" w:pos="5040"/>
          <w:tab w:val="left" w:pos="5760"/>
          <w:tab w:val="left" w:pos="6480"/>
          <w:tab w:val="left" w:pos="7200"/>
          <w:tab w:val="left" w:pos="7920"/>
          <w:tab w:val="left" w:pos="8640"/>
        </w:tabs>
        <w:rPr>
          <w:rFonts w:ascii="Arial" w:hAnsi="Arial" w:cs="Arial"/>
          <w:b/>
          <w:bCs/>
          <w:sz w:val="20"/>
          <w:lang w:val="en-AU"/>
        </w:rPr>
      </w:pPr>
      <w:r w:rsidRPr="00D32F2C">
        <w:rPr>
          <w:rFonts w:ascii="Arial" w:hAnsi="Arial" w:cs="Arial"/>
          <w:b/>
          <w:bCs/>
          <w:sz w:val="20"/>
          <w:lang w:val="en-AU"/>
        </w:rPr>
        <w:t>COMPATIBILITY</w:t>
      </w:r>
    </w:p>
    <w:p w14:paraId="4B36554D" w14:textId="229B6849" w:rsidR="00925A27" w:rsidRPr="000A28A9" w:rsidRDefault="00D71DF8" w:rsidP="000A28A9">
      <w:pPr>
        <w:widowControl/>
        <w:autoSpaceDE w:val="0"/>
        <w:autoSpaceDN w:val="0"/>
        <w:adjustRightInd w:val="0"/>
        <w:rPr>
          <w:rFonts w:ascii="Arial" w:hAnsi="Arial" w:cs="Arial"/>
          <w:sz w:val="20"/>
          <w:lang w:val="en-AU"/>
        </w:rPr>
      </w:pPr>
      <w:r w:rsidRPr="00D32F2C">
        <w:rPr>
          <w:rFonts w:ascii="Arial" w:eastAsiaTheme="minorHAnsi" w:hAnsi="Arial" w:cs="Arial"/>
          <w:snapToGrid/>
          <w:sz w:val="20"/>
          <w:lang w:val="en-AU"/>
        </w:rPr>
        <w:t>NOVELLUS FUNGICIDE may be used with Pulse* Penetrant or Hasten* to improve</w:t>
      </w:r>
      <w:r w:rsidR="005928EE" w:rsidRPr="00D32F2C">
        <w:rPr>
          <w:rFonts w:ascii="Arial" w:eastAsiaTheme="minorHAnsi" w:hAnsi="Arial" w:cs="Arial"/>
          <w:snapToGrid/>
          <w:sz w:val="20"/>
          <w:lang w:val="en-AU"/>
        </w:rPr>
        <w:t xml:space="preserve"> </w:t>
      </w:r>
      <w:r w:rsidRPr="00D32F2C">
        <w:rPr>
          <w:rFonts w:ascii="Arial" w:eastAsiaTheme="minorHAnsi" w:hAnsi="Arial" w:cs="Arial"/>
          <w:snapToGrid/>
          <w:sz w:val="20"/>
          <w:lang w:val="en-AU"/>
        </w:rPr>
        <w:t xml:space="preserve">penetration of flowers and bunches. </w:t>
      </w:r>
      <w:r w:rsidR="008F031D" w:rsidRPr="00D32F2C">
        <w:rPr>
          <w:rFonts w:ascii="Arial" w:hAnsi="Arial" w:cs="Arial"/>
          <w:color w:val="000000"/>
          <w:sz w:val="20"/>
          <w:lang w:val="en-AU"/>
        </w:rPr>
        <w:t xml:space="preserve">Refer to Sipcam for advice on </w:t>
      </w:r>
      <w:r w:rsidR="00925A27" w:rsidRPr="00D32F2C">
        <w:rPr>
          <w:rFonts w:ascii="Arial" w:hAnsi="Arial" w:cs="Arial"/>
          <w:sz w:val="20"/>
          <w:lang w:val="en-AU"/>
        </w:rPr>
        <w:t>tank mixing with other chemicals.</w:t>
      </w:r>
    </w:p>
    <w:p w14:paraId="37B466AC" w14:textId="77777777" w:rsidR="005928EE" w:rsidRDefault="005928EE" w:rsidP="00925A27">
      <w:pPr>
        <w:tabs>
          <w:tab w:val="center" w:pos="4477"/>
          <w:tab w:val="left" w:pos="5040"/>
          <w:tab w:val="left" w:pos="5760"/>
          <w:tab w:val="left" w:pos="6480"/>
          <w:tab w:val="left" w:pos="7200"/>
          <w:tab w:val="left" w:pos="7920"/>
          <w:tab w:val="left" w:pos="8640"/>
        </w:tabs>
        <w:rPr>
          <w:rFonts w:ascii="Arial" w:hAnsi="Arial" w:cs="Arial"/>
          <w:sz w:val="20"/>
        </w:rPr>
      </w:pPr>
    </w:p>
    <w:p w14:paraId="7E7357C4" w14:textId="77777777" w:rsidR="003F0BD1" w:rsidRDefault="003F0BD1" w:rsidP="003F0BD1">
      <w:pPr>
        <w:tabs>
          <w:tab w:val="center" w:pos="4477"/>
          <w:tab w:val="left" w:pos="5040"/>
          <w:tab w:val="left" w:pos="5760"/>
          <w:tab w:val="left" w:pos="6480"/>
          <w:tab w:val="left" w:pos="7200"/>
          <w:tab w:val="left" w:pos="7920"/>
          <w:tab w:val="left" w:pos="8640"/>
        </w:tabs>
        <w:rPr>
          <w:rFonts w:ascii="Arial" w:hAnsi="Arial" w:cs="Arial"/>
          <w:b/>
          <w:bCs/>
          <w:sz w:val="20"/>
          <w:lang w:val="en-AU"/>
        </w:rPr>
      </w:pPr>
      <w:r>
        <w:rPr>
          <w:rFonts w:ascii="Arial" w:hAnsi="Arial" w:cs="Arial"/>
          <w:b/>
          <w:bCs/>
          <w:sz w:val="20"/>
          <w:lang w:val="en-AU"/>
        </w:rPr>
        <w:t>FUNGICIDE RESISTANCE WARNING</w:t>
      </w:r>
    </w:p>
    <w:p w14:paraId="320F3AFC" w14:textId="77777777" w:rsidR="008B6DA7" w:rsidRPr="008B6DA7" w:rsidRDefault="008B6DA7" w:rsidP="008B6DA7">
      <w:pPr>
        <w:widowControl/>
        <w:autoSpaceDE w:val="0"/>
        <w:autoSpaceDN w:val="0"/>
        <w:adjustRightInd w:val="0"/>
        <w:rPr>
          <w:rFonts w:ascii="Arial" w:eastAsiaTheme="minorHAnsi" w:hAnsi="Arial" w:cs="Arial"/>
          <w:snapToGrid/>
          <w:sz w:val="20"/>
          <w:lang w:val="en-AU"/>
        </w:rPr>
      </w:pPr>
      <w:r w:rsidRPr="008B6DA7">
        <w:rPr>
          <w:rFonts w:ascii="Arial" w:eastAsiaTheme="minorHAnsi" w:hAnsi="Arial" w:cs="Arial"/>
          <w:snapToGrid/>
          <w:sz w:val="20"/>
          <w:lang w:val="en-AU"/>
        </w:rPr>
        <w:t>GROUP BM01 FUNGICIDE</w:t>
      </w:r>
    </w:p>
    <w:p w14:paraId="486997E6" w14:textId="5B6E9A16" w:rsidR="008B6DA7" w:rsidRPr="008B6DA7" w:rsidRDefault="008B6DA7" w:rsidP="008B6DA7">
      <w:pPr>
        <w:widowControl/>
        <w:autoSpaceDE w:val="0"/>
        <w:autoSpaceDN w:val="0"/>
        <w:adjustRightInd w:val="0"/>
        <w:rPr>
          <w:rFonts w:ascii="Arial" w:hAnsi="Arial" w:cs="Arial"/>
          <w:b/>
          <w:bCs/>
          <w:sz w:val="20"/>
          <w:lang w:val="en-AU"/>
        </w:rPr>
      </w:pPr>
      <w:r w:rsidRPr="008B6DA7">
        <w:rPr>
          <w:rFonts w:ascii="Arial" w:eastAsiaTheme="minorHAnsi" w:hAnsi="Arial" w:cs="Arial"/>
          <w:snapToGrid/>
          <w:sz w:val="20"/>
          <w:lang w:val="en-AU"/>
        </w:rPr>
        <w:t>NOVELLUS FUNGICIDE is a member of the multi-site activity plant extract group of</w:t>
      </w:r>
      <w:r>
        <w:rPr>
          <w:rFonts w:ascii="Arial" w:eastAsiaTheme="minorHAnsi" w:hAnsi="Arial" w:cs="Arial"/>
          <w:snapToGrid/>
          <w:sz w:val="20"/>
          <w:lang w:val="en-AU"/>
        </w:rPr>
        <w:t xml:space="preserve"> </w:t>
      </w:r>
      <w:r w:rsidRPr="008B6DA7">
        <w:rPr>
          <w:rFonts w:ascii="Arial" w:eastAsiaTheme="minorHAnsi" w:hAnsi="Arial" w:cs="Arial"/>
          <w:snapToGrid/>
          <w:sz w:val="20"/>
          <w:lang w:val="en-AU"/>
        </w:rPr>
        <w:t>fungicides. For fungicide resistance management the product is a Group BM01 fungicide.</w:t>
      </w:r>
      <w:r>
        <w:rPr>
          <w:rFonts w:ascii="Arial" w:eastAsiaTheme="minorHAnsi" w:hAnsi="Arial" w:cs="Arial"/>
          <w:snapToGrid/>
          <w:sz w:val="20"/>
          <w:lang w:val="en-AU"/>
        </w:rPr>
        <w:t xml:space="preserve"> </w:t>
      </w:r>
      <w:r w:rsidRPr="008B6DA7">
        <w:rPr>
          <w:rFonts w:ascii="Arial" w:eastAsiaTheme="minorHAnsi" w:hAnsi="Arial" w:cs="Arial"/>
          <w:snapToGrid/>
          <w:sz w:val="20"/>
          <w:lang w:val="en-AU"/>
        </w:rPr>
        <w:t>Some naturally occurring individual fungi resistant to the product and other Group BM01</w:t>
      </w:r>
      <w:r>
        <w:rPr>
          <w:rFonts w:ascii="Arial" w:eastAsiaTheme="minorHAnsi" w:hAnsi="Arial" w:cs="Arial"/>
          <w:snapToGrid/>
          <w:sz w:val="20"/>
          <w:lang w:val="en-AU"/>
        </w:rPr>
        <w:t xml:space="preserve"> </w:t>
      </w:r>
      <w:r w:rsidRPr="008B6DA7">
        <w:rPr>
          <w:rFonts w:ascii="Arial" w:eastAsiaTheme="minorHAnsi" w:hAnsi="Arial" w:cs="Arial"/>
          <w:snapToGrid/>
          <w:sz w:val="20"/>
          <w:lang w:val="en-AU"/>
        </w:rPr>
        <w:t>fungicides may exist through normal genetic variability in any fungal population. The</w:t>
      </w:r>
      <w:r>
        <w:rPr>
          <w:rFonts w:ascii="Arial" w:eastAsiaTheme="minorHAnsi" w:hAnsi="Arial" w:cs="Arial"/>
          <w:snapToGrid/>
          <w:sz w:val="20"/>
          <w:lang w:val="en-AU"/>
        </w:rPr>
        <w:t xml:space="preserve"> </w:t>
      </w:r>
      <w:r w:rsidRPr="008B6DA7">
        <w:rPr>
          <w:rFonts w:ascii="Arial" w:eastAsiaTheme="minorHAnsi" w:hAnsi="Arial" w:cs="Arial"/>
          <w:snapToGrid/>
          <w:sz w:val="20"/>
          <w:lang w:val="en-AU"/>
        </w:rPr>
        <w:t>resistant individuals can eventually dominate the fungal population if these fungicides are</w:t>
      </w:r>
      <w:r>
        <w:rPr>
          <w:rFonts w:ascii="Arial" w:eastAsiaTheme="minorHAnsi" w:hAnsi="Arial" w:cs="Arial"/>
          <w:snapToGrid/>
          <w:sz w:val="20"/>
          <w:lang w:val="en-AU"/>
        </w:rPr>
        <w:t xml:space="preserve"> </w:t>
      </w:r>
      <w:r w:rsidRPr="008B6DA7">
        <w:rPr>
          <w:rFonts w:ascii="Arial" w:eastAsiaTheme="minorHAnsi" w:hAnsi="Arial" w:cs="Arial"/>
          <w:snapToGrid/>
          <w:sz w:val="20"/>
          <w:lang w:val="en-AU"/>
        </w:rPr>
        <w:t>used repeatedly. These resistant fungi will not be controlled by this product or other Group</w:t>
      </w:r>
      <w:r>
        <w:rPr>
          <w:rFonts w:ascii="Arial" w:eastAsiaTheme="minorHAnsi" w:hAnsi="Arial" w:cs="Arial"/>
          <w:snapToGrid/>
          <w:sz w:val="20"/>
          <w:lang w:val="en-AU"/>
        </w:rPr>
        <w:t xml:space="preserve"> </w:t>
      </w:r>
      <w:r w:rsidRPr="008B6DA7">
        <w:rPr>
          <w:rFonts w:ascii="Arial" w:eastAsiaTheme="minorHAnsi" w:hAnsi="Arial" w:cs="Arial"/>
          <w:snapToGrid/>
          <w:sz w:val="20"/>
          <w:lang w:val="en-AU"/>
        </w:rPr>
        <w:t>BM01 fungicides, thus resulting in a reduction in efficacy and possible yield loss. Since the</w:t>
      </w:r>
      <w:r>
        <w:rPr>
          <w:rFonts w:ascii="Arial" w:eastAsiaTheme="minorHAnsi" w:hAnsi="Arial" w:cs="Arial"/>
          <w:snapToGrid/>
          <w:sz w:val="20"/>
          <w:lang w:val="en-AU"/>
        </w:rPr>
        <w:t xml:space="preserve"> </w:t>
      </w:r>
      <w:r w:rsidRPr="008B6DA7">
        <w:rPr>
          <w:rFonts w:ascii="Arial" w:eastAsiaTheme="minorHAnsi" w:hAnsi="Arial" w:cs="Arial"/>
          <w:snapToGrid/>
          <w:sz w:val="20"/>
          <w:lang w:val="en-AU"/>
        </w:rPr>
        <w:t>occurrence of resistant fungi is difficult to detect prior to use, Sipcam Pacific Australia Pty</w:t>
      </w:r>
      <w:r>
        <w:rPr>
          <w:rFonts w:ascii="Arial" w:eastAsiaTheme="minorHAnsi" w:hAnsi="Arial" w:cs="Arial"/>
          <w:snapToGrid/>
          <w:sz w:val="20"/>
          <w:lang w:val="en-AU"/>
        </w:rPr>
        <w:t xml:space="preserve"> </w:t>
      </w:r>
      <w:r w:rsidRPr="008B6DA7">
        <w:rPr>
          <w:rFonts w:ascii="Arial" w:eastAsiaTheme="minorHAnsi" w:hAnsi="Arial" w:cs="Arial"/>
          <w:snapToGrid/>
          <w:sz w:val="20"/>
          <w:lang w:val="en-AU"/>
        </w:rPr>
        <w:t>Limited accepts no liability for any losses that may result from the failure of this product to</w:t>
      </w:r>
      <w:r>
        <w:rPr>
          <w:rFonts w:ascii="Arial" w:eastAsiaTheme="minorHAnsi" w:hAnsi="Arial" w:cs="Arial"/>
          <w:snapToGrid/>
          <w:sz w:val="20"/>
          <w:lang w:val="en-AU"/>
        </w:rPr>
        <w:t xml:space="preserve"> </w:t>
      </w:r>
      <w:r w:rsidRPr="008B6DA7">
        <w:rPr>
          <w:rFonts w:ascii="Arial" w:eastAsiaTheme="minorHAnsi" w:hAnsi="Arial" w:cs="Arial"/>
          <w:snapToGrid/>
          <w:sz w:val="20"/>
          <w:lang w:val="en-AU"/>
        </w:rPr>
        <w:t>control resistant fungi.</w:t>
      </w:r>
    </w:p>
    <w:p w14:paraId="18ABDC44" w14:textId="77777777" w:rsidR="00F25ADF" w:rsidRPr="00DC2A6C" w:rsidRDefault="00F25ADF" w:rsidP="00DC2A6C">
      <w:pPr>
        <w:tabs>
          <w:tab w:val="center" w:pos="4477"/>
          <w:tab w:val="left" w:pos="5040"/>
          <w:tab w:val="left" w:pos="5760"/>
          <w:tab w:val="left" w:pos="6480"/>
          <w:tab w:val="left" w:pos="7200"/>
          <w:tab w:val="left" w:pos="7920"/>
          <w:tab w:val="left" w:pos="8640"/>
        </w:tabs>
        <w:rPr>
          <w:rFonts w:ascii="Arial" w:hAnsi="Arial" w:cs="Arial"/>
          <w:sz w:val="20"/>
          <w:lang w:val="en-AU"/>
        </w:rPr>
      </w:pPr>
    </w:p>
    <w:p w14:paraId="666DF2A8" w14:textId="77777777" w:rsidR="00DC2A6C" w:rsidRDefault="00DC2A6C" w:rsidP="00DC2A6C">
      <w:pPr>
        <w:tabs>
          <w:tab w:val="center" w:pos="4477"/>
          <w:tab w:val="left" w:pos="5040"/>
          <w:tab w:val="left" w:pos="5760"/>
          <w:tab w:val="left" w:pos="6480"/>
          <w:tab w:val="left" w:pos="7200"/>
          <w:tab w:val="left" w:pos="7920"/>
          <w:tab w:val="left" w:pos="8640"/>
        </w:tabs>
        <w:rPr>
          <w:rFonts w:ascii="Arial" w:hAnsi="Arial" w:cs="Arial"/>
          <w:b/>
          <w:bCs/>
          <w:sz w:val="20"/>
          <w:lang w:val="en-AU"/>
        </w:rPr>
      </w:pPr>
      <w:r w:rsidRPr="00DC2A6C">
        <w:rPr>
          <w:rFonts w:ascii="Arial" w:hAnsi="Arial" w:cs="Arial"/>
          <w:b/>
          <w:bCs/>
          <w:sz w:val="20"/>
          <w:lang w:val="en-AU"/>
        </w:rPr>
        <w:t>RE-ENTRY PERIOD</w:t>
      </w:r>
    </w:p>
    <w:p w14:paraId="44C256F5" w14:textId="6B22688C" w:rsidR="00DC2A6C" w:rsidRDefault="008B6DA7" w:rsidP="008B6DA7">
      <w:pPr>
        <w:widowControl/>
        <w:autoSpaceDE w:val="0"/>
        <w:autoSpaceDN w:val="0"/>
        <w:adjustRightInd w:val="0"/>
        <w:rPr>
          <w:rFonts w:ascii="Arial" w:eastAsiaTheme="minorHAnsi" w:hAnsi="Arial" w:cs="Arial"/>
          <w:snapToGrid/>
          <w:sz w:val="20"/>
          <w:lang w:val="en-AU"/>
        </w:rPr>
      </w:pPr>
      <w:r w:rsidRPr="008B6DA7">
        <w:rPr>
          <w:rFonts w:ascii="Arial" w:eastAsiaTheme="minorHAnsi" w:hAnsi="Arial" w:cs="Arial"/>
          <w:snapToGrid/>
          <w:sz w:val="20"/>
          <w:lang w:val="en-AU"/>
        </w:rPr>
        <w:t>Do not allow entry into treated areas until spray has dried, unless wearing cotton overalls</w:t>
      </w:r>
      <w:r>
        <w:rPr>
          <w:rFonts w:ascii="Arial" w:eastAsiaTheme="minorHAnsi" w:hAnsi="Arial" w:cs="Arial"/>
          <w:snapToGrid/>
          <w:sz w:val="20"/>
          <w:lang w:val="en-AU"/>
        </w:rPr>
        <w:t xml:space="preserve"> </w:t>
      </w:r>
      <w:r w:rsidRPr="008B6DA7">
        <w:rPr>
          <w:rFonts w:ascii="Arial" w:eastAsiaTheme="minorHAnsi" w:hAnsi="Arial" w:cs="Arial"/>
          <w:snapToGrid/>
          <w:sz w:val="20"/>
          <w:lang w:val="en-AU"/>
        </w:rPr>
        <w:t>buttoned to the neck and wrist (or equivalent clothing) and chemical resistant gloves.</w:t>
      </w:r>
      <w:r>
        <w:rPr>
          <w:rFonts w:ascii="Arial" w:eastAsiaTheme="minorHAnsi" w:hAnsi="Arial" w:cs="Arial"/>
          <w:snapToGrid/>
          <w:sz w:val="20"/>
          <w:lang w:val="en-AU"/>
        </w:rPr>
        <w:t xml:space="preserve"> </w:t>
      </w:r>
      <w:r w:rsidRPr="008B6DA7">
        <w:rPr>
          <w:rFonts w:ascii="Arial" w:eastAsiaTheme="minorHAnsi" w:hAnsi="Arial" w:cs="Arial"/>
          <w:snapToGrid/>
          <w:sz w:val="20"/>
          <w:lang w:val="en-AU"/>
        </w:rPr>
        <w:t>Clothing must be laundered after each day's use.</w:t>
      </w:r>
    </w:p>
    <w:p w14:paraId="32BD9BD8" w14:textId="77777777" w:rsidR="008B6DA7" w:rsidRPr="008B6DA7" w:rsidRDefault="008B6DA7" w:rsidP="008B6DA7">
      <w:pPr>
        <w:tabs>
          <w:tab w:val="center" w:pos="4477"/>
          <w:tab w:val="left" w:pos="5040"/>
          <w:tab w:val="left" w:pos="5760"/>
          <w:tab w:val="left" w:pos="6480"/>
          <w:tab w:val="left" w:pos="7200"/>
          <w:tab w:val="left" w:pos="7920"/>
          <w:tab w:val="left" w:pos="8640"/>
        </w:tabs>
        <w:rPr>
          <w:rFonts w:ascii="Arial" w:hAnsi="Arial" w:cs="Arial"/>
          <w:b/>
          <w:bCs/>
          <w:sz w:val="20"/>
          <w:lang w:val="en-AU"/>
        </w:rPr>
      </w:pPr>
    </w:p>
    <w:p w14:paraId="6E8ECC98" w14:textId="77777777" w:rsidR="00DC2A6C" w:rsidRDefault="00DC2A6C" w:rsidP="00DC2A6C">
      <w:pPr>
        <w:tabs>
          <w:tab w:val="center" w:pos="4477"/>
          <w:tab w:val="left" w:pos="5040"/>
          <w:tab w:val="left" w:pos="5760"/>
          <w:tab w:val="left" w:pos="6480"/>
          <w:tab w:val="left" w:pos="7200"/>
          <w:tab w:val="left" w:pos="7920"/>
          <w:tab w:val="left" w:pos="8640"/>
        </w:tabs>
        <w:rPr>
          <w:rFonts w:ascii="Arial" w:hAnsi="Arial" w:cs="Arial"/>
          <w:b/>
          <w:bCs/>
          <w:sz w:val="20"/>
          <w:lang w:val="en-AU"/>
        </w:rPr>
      </w:pPr>
      <w:r w:rsidRPr="00DC2A6C">
        <w:rPr>
          <w:rFonts w:ascii="Arial" w:hAnsi="Arial" w:cs="Arial"/>
          <w:b/>
          <w:bCs/>
          <w:sz w:val="20"/>
          <w:lang w:val="en-AU"/>
        </w:rPr>
        <w:t>PROTECTION OF WILDLIFE, FISH, CRUSTACEA AND ENVIRONMENT</w:t>
      </w:r>
    </w:p>
    <w:p w14:paraId="319203C0" w14:textId="64988086" w:rsidR="00DC2A6C" w:rsidRPr="00D32F2C" w:rsidRDefault="00822CCB" w:rsidP="00546C5E">
      <w:pPr>
        <w:tabs>
          <w:tab w:val="center" w:pos="4477"/>
          <w:tab w:val="left" w:pos="5040"/>
          <w:tab w:val="left" w:pos="5760"/>
          <w:tab w:val="left" w:pos="6480"/>
          <w:tab w:val="left" w:pos="7200"/>
          <w:tab w:val="left" w:pos="7920"/>
          <w:tab w:val="left" w:pos="8640"/>
        </w:tabs>
        <w:rPr>
          <w:rFonts w:ascii="Arial" w:hAnsi="Arial" w:cs="Arial"/>
          <w:sz w:val="20"/>
        </w:rPr>
      </w:pPr>
      <w:r w:rsidRPr="00D32F2C">
        <w:rPr>
          <w:rFonts w:ascii="Arial" w:eastAsiaTheme="minorHAnsi" w:hAnsi="Arial" w:cs="Arial"/>
          <w:snapToGrid/>
          <w:sz w:val="20"/>
          <w:lang w:val="en-AU"/>
        </w:rPr>
        <w:t>Toxic to aquatic life.</w:t>
      </w:r>
      <w:r w:rsidR="00925A27" w:rsidRPr="00D32F2C">
        <w:rPr>
          <w:rFonts w:ascii="Arial" w:hAnsi="Arial" w:cs="Arial"/>
          <w:sz w:val="20"/>
          <w:lang w:val="en-AU"/>
        </w:rPr>
        <w:t xml:space="preserve">DO NOT contaminate </w:t>
      </w:r>
      <w:r w:rsidR="00C65F62">
        <w:rPr>
          <w:rFonts w:ascii="Arial" w:hAnsi="Arial" w:cs="Arial"/>
          <w:sz w:val="20"/>
          <w:lang w:val="en-AU"/>
        </w:rPr>
        <w:t>wetlands or watercourses</w:t>
      </w:r>
      <w:r w:rsidR="00925A27" w:rsidRPr="00D32F2C">
        <w:rPr>
          <w:rFonts w:ascii="Arial" w:hAnsi="Arial" w:cs="Arial"/>
          <w:sz w:val="20"/>
          <w:lang w:val="en-AU"/>
        </w:rPr>
        <w:t xml:space="preserve"> with th</w:t>
      </w:r>
      <w:r w:rsidR="00400B91">
        <w:rPr>
          <w:rFonts w:ascii="Arial" w:hAnsi="Arial" w:cs="Arial"/>
          <w:sz w:val="20"/>
          <w:lang w:val="en-AU"/>
        </w:rPr>
        <w:t>is product</w:t>
      </w:r>
      <w:r w:rsidR="00925A27" w:rsidRPr="00D32F2C">
        <w:rPr>
          <w:rFonts w:ascii="Arial" w:hAnsi="Arial" w:cs="Arial"/>
          <w:sz w:val="20"/>
          <w:lang w:val="en-AU"/>
        </w:rPr>
        <w:t xml:space="preserve"> or used containers.</w:t>
      </w:r>
    </w:p>
    <w:p w14:paraId="3A9BE1A5" w14:textId="77777777" w:rsidR="00D64379" w:rsidRDefault="00D64379" w:rsidP="00546C5E">
      <w:pPr>
        <w:tabs>
          <w:tab w:val="center" w:pos="4477"/>
          <w:tab w:val="left" w:pos="5040"/>
          <w:tab w:val="left" w:pos="5760"/>
          <w:tab w:val="left" w:pos="6480"/>
          <w:tab w:val="left" w:pos="7200"/>
          <w:tab w:val="left" w:pos="7920"/>
          <w:tab w:val="left" w:pos="8640"/>
        </w:tabs>
        <w:rPr>
          <w:rFonts w:ascii="Arial" w:hAnsi="Arial" w:cs="Arial"/>
          <w:b/>
          <w:caps/>
          <w:sz w:val="20"/>
        </w:rPr>
      </w:pPr>
    </w:p>
    <w:p w14:paraId="49A69FD0" w14:textId="4DE3E382" w:rsidR="00161B94" w:rsidRPr="007D6709" w:rsidRDefault="00546C5E" w:rsidP="00546C5E">
      <w:pPr>
        <w:tabs>
          <w:tab w:val="center" w:pos="4477"/>
          <w:tab w:val="left" w:pos="5040"/>
          <w:tab w:val="left" w:pos="5760"/>
          <w:tab w:val="left" w:pos="6480"/>
          <w:tab w:val="left" w:pos="7200"/>
          <w:tab w:val="left" w:pos="7920"/>
          <w:tab w:val="left" w:pos="8640"/>
        </w:tabs>
        <w:rPr>
          <w:rFonts w:ascii="Arial" w:hAnsi="Arial" w:cs="Arial"/>
          <w:caps/>
          <w:sz w:val="20"/>
        </w:rPr>
      </w:pPr>
      <w:r w:rsidRPr="007D6709">
        <w:rPr>
          <w:rFonts w:ascii="Arial" w:hAnsi="Arial" w:cs="Arial"/>
          <w:b/>
          <w:caps/>
          <w:sz w:val="20"/>
        </w:rPr>
        <w:t>Storage and Disposal</w:t>
      </w:r>
      <w:r w:rsidRPr="007D6709">
        <w:rPr>
          <w:rFonts w:ascii="Arial" w:hAnsi="Arial" w:cs="Arial"/>
          <w:caps/>
          <w:sz w:val="20"/>
        </w:rPr>
        <w:tab/>
      </w:r>
    </w:p>
    <w:p w14:paraId="7892A5AB" w14:textId="6D1D035D" w:rsidR="00546C5E" w:rsidRDefault="00546C5E" w:rsidP="00546C5E">
      <w:pPr>
        <w:tabs>
          <w:tab w:val="center" w:pos="4477"/>
          <w:tab w:val="left" w:pos="5040"/>
          <w:tab w:val="left" w:pos="5760"/>
          <w:tab w:val="left" w:pos="6480"/>
          <w:tab w:val="left" w:pos="7200"/>
          <w:tab w:val="left" w:pos="7920"/>
          <w:tab w:val="left" w:pos="8640"/>
        </w:tabs>
        <w:rPr>
          <w:rFonts w:ascii="Arial" w:hAnsi="Arial" w:cs="Arial"/>
          <w:sz w:val="20"/>
        </w:rPr>
      </w:pPr>
      <w:r w:rsidRPr="00161B94">
        <w:rPr>
          <w:rFonts w:ascii="Arial" w:hAnsi="Arial" w:cs="Arial"/>
          <w:sz w:val="20"/>
        </w:rPr>
        <w:t>Store in the closed, original container in a cool, well-ventilated area. DO NOT store for prolonged periods in direct sunlight. Triple rinse containers before disposal. Add rinsings to spray tank. DO NOT dispose of undiluted chemicals on site. If recycling, replace cap and return clean containers to recycler or designated collection point.</w:t>
      </w:r>
      <w:r w:rsidR="000B1D92">
        <w:rPr>
          <w:rFonts w:ascii="Arial" w:hAnsi="Arial" w:cs="Arial"/>
          <w:sz w:val="20"/>
        </w:rPr>
        <w:t xml:space="preserve"> </w:t>
      </w:r>
      <w:r w:rsidRPr="00161B94">
        <w:rPr>
          <w:rFonts w:ascii="Arial" w:hAnsi="Arial" w:cs="Arial"/>
          <w:sz w:val="20"/>
        </w:rPr>
        <w:t>If not recycling, break, crush or puncture and deliver to an approved waste management facility. If an approved waste management facility is not available, bury the empty packaging 500mm below the surface in a disposal pit specifically marked and set up for this purpose, clear of waterways, desirable vegetation and tree roots, in compliance with relevant local state or territory government legislation. Do not burn empty containers or product.</w:t>
      </w:r>
    </w:p>
    <w:p w14:paraId="2CEA86E9" w14:textId="77777777" w:rsidR="00161B94" w:rsidRPr="00161B94" w:rsidRDefault="00161B94" w:rsidP="00546C5E">
      <w:pPr>
        <w:tabs>
          <w:tab w:val="center" w:pos="4477"/>
          <w:tab w:val="left" w:pos="5040"/>
          <w:tab w:val="left" w:pos="5760"/>
          <w:tab w:val="left" w:pos="6480"/>
          <w:tab w:val="left" w:pos="7200"/>
          <w:tab w:val="left" w:pos="7920"/>
          <w:tab w:val="left" w:pos="8640"/>
        </w:tabs>
        <w:rPr>
          <w:rFonts w:ascii="Arial" w:hAnsi="Arial" w:cs="Arial"/>
          <w:sz w:val="20"/>
        </w:rPr>
      </w:pPr>
    </w:p>
    <w:p w14:paraId="7551E119" w14:textId="77777777" w:rsidR="000A28A9" w:rsidRDefault="000A28A9" w:rsidP="00126C8A">
      <w:pPr>
        <w:tabs>
          <w:tab w:val="center" w:pos="4477"/>
          <w:tab w:val="left" w:pos="5040"/>
          <w:tab w:val="left" w:pos="5760"/>
          <w:tab w:val="left" w:pos="6480"/>
          <w:tab w:val="left" w:pos="7200"/>
          <w:tab w:val="left" w:pos="7920"/>
          <w:tab w:val="left" w:pos="8640"/>
        </w:tabs>
        <w:rPr>
          <w:rFonts w:ascii="Arial" w:hAnsi="Arial" w:cs="Arial"/>
          <w:b/>
          <w:sz w:val="20"/>
        </w:rPr>
      </w:pPr>
    </w:p>
    <w:p w14:paraId="37325DF4" w14:textId="3EFC6F98" w:rsidR="00126C8A" w:rsidRDefault="00126C8A" w:rsidP="00126C8A">
      <w:pPr>
        <w:tabs>
          <w:tab w:val="center" w:pos="4477"/>
          <w:tab w:val="left" w:pos="5040"/>
          <w:tab w:val="left" w:pos="5760"/>
          <w:tab w:val="left" w:pos="6480"/>
          <w:tab w:val="left" w:pos="7200"/>
          <w:tab w:val="left" w:pos="7920"/>
          <w:tab w:val="left" w:pos="8640"/>
        </w:tabs>
        <w:rPr>
          <w:rFonts w:ascii="Arial" w:hAnsi="Arial" w:cs="Arial"/>
          <w:sz w:val="20"/>
        </w:rPr>
      </w:pPr>
      <w:r w:rsidRPr="00161B94">
        <w:rPr>
          <w:rFonts w:ascii="Arial" w:hAnsi="Arial" w:cs="Arial"/>
          <w:b/>
          <w:sz w:val="20"/>
        </w:rPr>
        <w:lastRenderedPageBreak/>
        <w:t>SAFETY DIRECTIONS</w:t>
      </w:r>
    </w:p>
    <w:p w14:paraId="224B2120" w14:textId="77777777" w:rsidR="00126C8A" w:rsidRPr="008A5CAC" w:rsidRDefault="00126C8A" w:rsidP="00126C8A">
      <w:pPr>
        <w:widowControl/>
        <w:autoSpaceDE w:val="0"/>
        <w:autoSpaceDN w:val="0"/>
        <w:adjustRightInd w:val="0"/>
        <w:rPr>
          <w:rFonts w:ascii="Arial" w:hAnsi="Arial" w:cs="Arial"/>
          <w:sz w:val="20"/>
        </w:rPr>
      </w:pPr>
      <w:r w:rsidRPr="008A5CAC">
        <w:rPr>
          <w:rFonts w:ascii="Arial" w:eastAsia="CIDFont+F1" w:hAnsi="Arial" w:cs="Arial"/>
          <w:snapToGrid/>
          <w:sz w:val="20"/>
          <w:lang w:val="en-AU"/>
        </w:rPr>
        <w:t>Will irritate the eyes. May irritate the skin, nose and throat. Repeated exposure may cause allergic disorders. Avoid contact with eyes and skin. When opening the container, preparing spray and using the prepared</w:t>
      </w:r>
      <w:r>
        <w:rPr>
          <w:rFonts w:ascii="Arial" w:eastAsia="CIDFont+F1" w:hAnsi="Arial" w:cs="Arial"/>
          <w:snapToGrid/>
          <w:sz w:val="20"/>
          <w:lang w:val="en-AU"/>
        </w:rPr>
        <w:t xml:space="preserve"> </w:t>
      </w:r>
      <w:r w:rsidRPr="008A5CAC">
        <w:rPr>
          <w:rFonts w:ascii="Arial" w:eastAsia="CIDFont+F1" w:hAnsi="Arial" w:cs="Arial"/>
          <w:snapToGrid/>
          <w:sz w:val="20"/>
          <w:lang w:val="en-AU"/>
        </w:rPr>
        <w:t>spray by open cab tractor, wear cotton overalls buttoned to the neck and</w:t>
      </w:r>
      <w:r>
        <w:rPr>
          <w:rFonts w:ascii="Arial" w:eastAsia="CIDFont+F1" w:hAnsi="Arial" w:cs="Arial"/>
          <w:snapToGrid/>
          <w:sz w:val="20"/>
          <w:lang w:val="en-AU"/>
        </w:rPr>
        <w:t xml:space="preserve"> </w:t>
      </w:r>
      <w:r w:rsidRPr="008A5CAC">
        <w:rPr>
          <w:rFonts w:ascii="Arial" w:eastAsia="CIDFont+F1" w:hAnsi="Arial" w:cs="Arial"/>
          <w:snapToGrid/>
          <w:sz w:val="20"/>
          <w:lang w:val="en-AU"/>
        </w:rPr>
        <w:t>wrist (or equivalent clothing), elbow-length chemical resistant gloves</w:t>
      </w:r>
      <w:r>
        <w:rPr>
          <w:rFonts w:ascii="Arial" w:eastAsia="CIDFont+F1" w:hAnsi="Arial" w:cs="Arial"/>
          <w:snapToGrid/>
          <w:sz w:val="20"/>
          <w:lang w:val="en-AU"/>
        </w:rPr>
        <w:t xml:space="preserve"> </w:t>
      </w:r>
      <w:r w:rsidRPr="008A5CAC">
        <w:rPr>
          <w:rFonts w:ascii="Arial" w:eastAsia="CIDFont+F1" w:hAnsi="Arial" w:cs="Arial"/>
          <w:snapToGrid/>
          <w:sz w:val="20"/>
          <w:lang w:val="en-AU"/>
        </w:rPr>
        <w:t>and face shield or goggles.</w:t>
      </w:r>
      <w:r>
        <w:rPr>
          <w:rFonts w:ascii="Arial" w:eastAsia="CIDFont+F1" w:hAnsi="Arial" w:cs="Arial"/>
          <w:snapToGrid/>
          <w:sz w:val="20"/>
          <w:lang w:val="en-AU"/>
        </w:rPr>
        <w:t xml:space="preserve"> </w:t>
      </w:r>
      <w:r w:rsidRPr="008A5CAC">
        <w:rPr>
          <w:rFonts w:ascii="Arial" w:eastAsia="CIDFont+F1" w:hAnsi="Arial" w:cs="Arial"/>
          <w:snapToGrid/>
          <w:sz w:val="20"/>
          <w:lang w:val="en-AU"/>
        </w:rPr>
        <w:t>When using the prepared spray by closed cab tractor wear cotton</w:t>
      </w:r>
      <w:r>
        <w:rPr>
          <w:rFonts w:ascii="Arial" w:eastAsia="CIDFont+F1" w:hAnsi="Arial" w:cs="Arial"/>
          <w:snapToGrid/>
          <w:sz w:val="20"/>
          <w:lang w:val="en-AU"/>
        </w:rPr>
        <w:t xml:space="preserve"> </w:t>
      </w:r>
      <w:r w:rsidRPr="008A5CAC">
        <w:rPr>
          <w:rFonts w:ascii="Arial" w:eastAsia="CIDFont+F1" w:hAnsi="Arial" w:cs="Arial"/>
          <w:snapToGrid/>
          <w:sz w:val="20"/>
          <w:lang w:val="en-AU"/>
        </w:rPr>
        <w:t>overalls buttoned to the neck and wrist (or equivalent clothing). Wash hands after use. After each day’s use, wash gloves, face shield or goggles and</w:t>
      </w:r>
      <w:r>
        <w:rPr>
          <w:rFonts w:ascii="Arial" w:eastAsia="CIDFont+F1" w:hAnsi="Arial" w:cs="Arial"/>
          <w:snapToGrid/>
          <w:sz w:val="20"/>
          <w:lang w:val="en-AU"/>
        </w:rPr>
        <w:t xml:space="preserve"> </w:t>
      </w:r>
      <w:r w:rsidRPr="008A5CAC">
        <w:rPr>
          <w:rFonts w:ascii="Arial" w:eastAsia="CIDFont+F1" w:hAnsi="Arial" w:cs="Arial"/>
          <w:snapToGrid/>
          <w:sz w:val="20"/>
          <w:lang w:val="en-AU"/>
        </w:rPr>
        <w:t>contaminated clothing</w:t>
      </w:r>
      <w:r>
        <w:rPr>
          <w:rFonts w:ascii="Arial" w:eastAsia="CIDFont+F1" w:hAnsi="Arial" w:cs="Arial"/>
          <w:snapToGrid/>
          <w:sz w:val="20"/>
          <w:lang w:val="en-AU"/>
        </w:rPr>
        <w:t>.</w:t>
      </w:r>
    </w:p>
    <w:p w14:paraId="3742870B" w14:textId="77777777" w:rsidR="00126C8A" w:rsidRDefault="00126C8A" w:rsidP="00126C8A">
      <w:pPr>
        <w:tabs>
          <w:tab w:val="center" w:pos="4477"/>
          <w:tab w:val="left" w:pos="5040"/>
          <w:tab w:val="left" w:pos="5760"/>
          <w:tab w:val="left" w:pos="6480"/>
          <w:tab w:val="left" w:pos="7200"/>
          <w:tab w:val="left" w:pos="7920"/>
          <w:tab w:val="left" w:pos="8640"/>
        </w:tabs>
        <w:rPr>
          <w:rFonts w:ascii="Arial" w:hAnsi="Arial" w:cs="Arial"/>
          <w:sz w:val="20"/>
        </w:rPr>
      </w:pPr>
    </w:p>
    <w:p w14:paraId="0E43703D" w14:textId="77777777" w:rsidR="00126C8A" w:rsidRPr="00161B94" w:rsidRDefault="00126C8A" w:rsidP="00126C8A">
      <w:pPr>
        <w:tabs>
          <w:tab w:val="center" w:pos="4477"/>
          <w:tab w:val="left" w:pos="5040"/>
          <w:tab w:val="left" w:pos="5760"/>
          <w:tab w:val="left" w:pos="6480"/>
          <w:tab w:val="left" w:pos="7200"/>
          <w:tab w:val="left" w:pos="7920"/>
          <w:tab w:val="left" w:pos="8640"/>
        </w:tabs>
        <w:rPr>
          <w:rFonts w:ascii="Arial" w:hAnsi="Arial" w:cs="Arial"/>
          <w:b/>
          <w:sz w:val="20"/>
        </w:rPr>
      </w:pPr>
      <w:r w:rsidRPr="00161B94">
        <w:rPr>
          <w:rFonts w:ascii="Arial" w:hAnsi="Arial" w:cs="Arial"/>
          <w:b/>
          <w:sz w:val="20"/>
        </w:rPr>
        <w:t>FIRST AID</w:t>
      </w:r>
    </w:p>
    <w:p w14:paraId="4C359353" w14:textId="77777777" w:rsidR="00126C8A" w:rsidRPr="0014214D" w:rsidRDefault="00126C8A" w:rsidP="00126C8A">
      <w:pPr>
        <w:widowControl/>
        <w:autoSpaceDE w:val="0"/>
        <w:autoSpaceDN w:val="0"/>
        <w:adjustRightInd w:val="0"/>
        <w:rPr>
          <w:rFonts w:ascii="Arial" w:hAnsi="Arial" w:cs="Arial"/>
          <w:b/>
          <w:sz w:val="20"/>
        </w:rPr>
      </w:pPr>
      <w:r w:rsidRPr="0014214D">
        <w:rPr>
          <w:rFonts w:ascii="Arial" w:eastAsiaTheme="minorHAnsi" w:hAnsi="Arial" w:cs="Arial"/>
          <w:snapToGrid/>
          <w:sz w:val="20"/>
          <w:lang w:val="en-AU"/>
        </w:rPr>
        <w:t>If poisoning occurs, contact a doctor or Poisons Information Centre. Phone Australia 131126. If swallowed, do NOT induce vomiting. If skin contact occurs, remove contaminated clothing and wash skin thoroughly. If in eyes, hold eyes open, flood with water for at least 15 minutes and see a doctor.</w:t>
      </w:r>
    </w:p>
    <w:p w14:paraId="62EFBDC5" w14:textId="292979CC" w:rsidR="007D6709" w:rsidRPr="00DC2A6C" w:rsidRDefault="007D6709" w:rsidP="007D6709">
      <w:pPr>
        <w:tabs>
          <w:tab w:val="center" w:pos="4477"/>
          <w:tab w:val="left" w:pos="5040"/>
          <w:tab w:val="left" w:pos="5760"/>
          <w:tab w:val="left" w:pos="6480"/>
          <w:tab w:val="left" w:pos="7200"/>
          <w:tab w:val="left" w:pos="7920"/>
          <w:tab w:val="left" w:pos="8640"/>
        </w:tabs>
        <w:rPr>
          <w:rFonts w:ascii="Arial" w:hAnsi="Arial" w:cs="Arial"/>
          <w:sz w:val="20"/>
        </w:rPr>
      </w:pPr>
    </w:p>
    <w:p w14:paraId="2250221C" w14:textId="77777777" w:rsidR="00DC2A6C" w:rsidRDefault="00DC2A6C" w:rsidP="00161B94">
      <w:pPr>
        <w:rPr>
          <w:rFonts w:ascii="Arial" w:hAnsi="Arial" w:cs="Arial"/>
          <w:b/>
          <w:sz w:val="20"/>
        </w:rPr>
      </w:pPr>
    </w:p>
    <w:p w14:paraId="77394317" w14:textId="77777777" w:rsidR="00161B94" w:rsidRPr="00E864AB" w:rsidRDefault="00161B94" w:rsidP="00161B94">
      <w:pPr>
        <w:rPr>
          <w:rFonts w:ascii="Arial" w:hAnsi="Arial" w:cs="Arial"/>
          <w:b/>
          <w:sz w:val="20"/>
        </w:rPr>
      </w:pPr>
      <w:r>
        <w:rPr>
          <w:rFonts w:ascii="Arial" w:hAnsi="Arial" w:cs="Arial"/>
          <w:b/>
          <w:sz w:val="20"/>
        </w:rPr>
        <w:t>SAFETY DATA SHEET</w:t>
      </w:r>
    </w:p>
    <w:p w14:paraId="6ACFCF06" w14:textId="77777777" w:rsidR="00161B94" w:rsidRPr="00E864AB" w:rsidRDefault="00161B94" w:rsidP="00161B94">
      <w:pPr>
        <w:rPr>
          <w:rFonts w:ascii="Arial" w:hAnsi="Arial" w:cs="Arial"/>
          <w:sz w:val="20"/>
        </w:rPr>
      </w:pPr>
      <w:r w:rsidRPr="00E864AB">
        <w:rPr>
          <w:rFonts w:ascii="Arial" w:hAnsi="Arial" w:cs="Arial"/>
          <w:sz w:val="20"/>
        </w:rPr>
        <w:t>For further inf</w:t>
      </w:r>
      <w:r>
        <w:rPr>
          <w:rFonts w:ascii="Arial" w:hAnsi="Arial" w:cs="Arial"/>
          <w:sz w:val="20"/>
        </w:rPr>
        <w:t>ormation, refer to the Safety Data Sheet (</w:t>
      </w:r>
      <w:r w:rsidRPr="00E864AB">
        <w:rPr>
          <w:rFonts w:ascii="Arial" w:hAnsi="Arial" w:cs="Arial"/>
          <w:sz w:val="20"/>
        </w:rPr>
        <w:t xml:space="preserve">SDS) which is available from the supplier or from our web site, </w:t>
      </w:r>
      <w:hyperlink r:id="rId13" w:history="1">
        <w:r w:rsidRPr="00E864AB">
          <w:rPr>
            <w:rStyle w:val="Hyperlink"/>
            <w:rFonts w:ascii="Arial" w:hAnsi="Arial" w:cs="Arial"/>
            <w:sz w:val="20"/>
          </w:rPr>
          <w:t>www.sipcam.com.au</w:t>
        </w:r>
      </w:hyperlink>
    </w:p>
    <w:p w14:paraId="41461B2E" w14:textId="77777777" w:rsidR="00161B94" w:rsidRPr="00E864AB" w:rsidRDefault="00161B94" w:rsidP="00161B94">
      <w:pPr>
        <w:rPr>
          <w:rFonts w:ascii="Arial" w:hAnsi="Arial" w:cs="Arial"/>
          <w:sz w:val="20"/>
        </w:rPr>
      </w:pPr>
    </w:p>
    <w:p w14:paraId="398D933F" w14:textId="77777777" w:rsidR="00161B94" w:rsidRPr="00161B94" w:rsidRDefault="00161B94" w:rsidP="00161B94">
      <w:pPr>
        <w:pStyle w:val="Heading4"/>
        <w:rPr>
          <w:rFonts w:ascii="Arial" w:hAnsi="Arial" w:cs="Arial"/>
          <w:b/>
          <w:i w:val="0"/>
          <w:color w:val="auto"/>
          <w:sz w:val="20"/>
        </w:rPr>
      </w:pPr>
      <w:r w:rsidRPr="00161B94">
        <w:rPr>
          <w:rFonts w:ascii="Arial" w:hAnsi="Arial" w:cs="Arial"/>
          <w:b/>
          <w:i w:val="0"/>
          <w:color w:val="auto"/>
          <w:sz w:val="20"/>
        </w:rPr>
        <w:t>NOTICE TO BUYER</w:t>
      </w:r>
    </w:p>
    <w:p w14:paraId="0756A212" w14:textId="77777777" w:rsidR="00161B94" w:rsidRDefault="00161B94" w:rsidP="00161B94">
      <w:pPr>
        <w:autoSpaceDE w:val="0"/>
        <w:autoSpaceDN w:val="0"/>
        <w:adjustRightInd w:val="0"/>
        <w:rPr>
          <w:rFonts w:ascii="Arial" w:hAnsi="Arial" w:cs="Arial"/>
          <w:iCs/>
          <w:sz w:val="20"/>
        </w:rPr>
      </w:pPr>
      <w:r w:rsidRPr="00F24AE5">
        <w:rPr>
          <w:rFonts w:ascii="Arial" w:hAnsi="Arial" w:cs="Arial"/>
          <w:iCs/>
          <w:sz w:val="20"/>
        </w:rPr>
        <w:t xml:space="preserve">This product must be used in accordance with the directions for use. Where this product is not a good of a kind ordinarily acquired for personal, domestic or household use or consumption under the Australian Consumer Law, Sipcam’s liability for any direct, indirect or consequential loss which you incur, including, without limitation, loss or damage to crop, loss of equipment, property damage, personal injury or death is limited, at Sipcam’s option, to the replacement of the product or the supply of an equivalent product. By opening this package, you agree to be bound by these terms. If you do not agree to these terms, please return the entire unopened package intact to Sipcam or the place in which you purchased this product for a full refund. </w:t>
      </w:r>
    </w:p>
    <w:sectPr w:rsidR="00161B94" w:rsidSect="0002288A">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7DDDF" w14:textId="77777777" w:rsidR="006F1CEF" w:rsidRDefault="006F1CEF" w:rsidP="00637A3F">
      <w:r>
        <w:separator/>
      </w:r>
    </w:p>
  </w:endnote>
  <w:endnote w:type="continuationSeparator" w:id="0">
    <w:p w14:paraId="267ACFBC" w14:textId="77777777" w:rsidR="006F1CEF" w:rsidRDefault="006F1CEF" w:rsidP="0063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CEEF" w14:textId="77777777" w:rsidR="001511C9" w:rsidRDefault="001511C9">
    <w:pPr>
      <w:spacing w:line="240" w:lineRule="exact"/>
    </w:pPr>
  </w:p>
  <w:p w14:paraId="0A224E64" w14:textId="77777777" w:rsidR="001511C9" w:rsidRDefault="001511C9">
    <w:r>
      <w:rPr>
        <w:sz w:val="20"/>
        <w:lang w:val="en-AU"/>
      </w:rPr>
      <w:tab/>
    </w:r>
    <w:r>
      <w:rPr>
        <w:sz w:val="20"/>
        <w:lang w:val="en-AU"/>
      </w:rPr>
      <w:tab/>
    </w:r>
    <w:r>
      <w:rPr>
        <w:sz w:val="20"/>
        <w:lang w:val="en-AU"/>
      </w:rPr>
      <w:tab/>
    </w:r>
    <w:r>
      <w:rPr>
        <w:sz w:val="20"/>
        <w:lang w:val="en-AU"/>
      </w:rPr>
      <w:tab/>
    </w:r>
    <w:r>
      <w:rPr>
        <w:sz w:val="20"/>
        <w:lang w:val="en-AU"/>
      </w:rPr>
      <w:tab/>
    </w:r>
    <w:r>
      <w:rPr>
        <w:sz w:val="20"/>
        <w:lang w:val="en-AU"/>
      </w:rPr>
      <w:tab/>
    </w:r>
    <w:r>
      <w:rPr>
        <w:sz w:val="20"/>
        <w:lang w:val="en-AU"/>
      </w:rPr>
      <w:tab/>
    </w:r>
    <w:r>
      <w:rPr>
        <w:sz w:val="20"/>
        <w:lang w:val="en-AU"/>
      </w:rPr>
      <w:tab/>
    </w:r>
    <w:r>
      <w:rPr>
        <w:rStyle w:val="PageNumbe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F9C4D" w14:textId="77777777" w:rsidR="006F1CEF" w:rsidRDefault="006F1CEF" w:rsidP="00637A3F">
      <w:r>
        <w:separator/>
      </w:r>
    </w:p>
  </w:footnote>
  <w:footnote w:type="continuationSeparator" w:id="0">
    <w:p w14:paraId="30DB63D2" w14:textId="77777777" w:rsidR="006F1CEF" w:rsidRDefault="006F1CEF" w:rsidP="00637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17C3"/>
    <w:multiLevelType w:val="hybridMultilevel"/>
    <w:tmpl w:val="91BA1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4346BC"/>
    <w:multiLevelType w:val="hybridMultilevel"/>
    <w:tmpl w:val="B150F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8040F51"/>
    <w:multiLevelType w:val="hybridMultilevel"/>
    <w:tmpl w:val="B0623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1221EB0"/>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6D424EA3"/>
    <w:multiLevelType w:val="hybridMultilevel"/>
    <w:tmpl w:val="CB9A75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40E0AD1"/>
    <w:multiLevelType w:val="hybridMultilevel"/>
    <w:tmpl w:val="54DE63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1871760">
    <w:abstractNumId w:val="3"/>
  </w:num>
  <w:num w:numId="2" w16cid:durableId="1178468471">
    <w:abstractNumId w:val="0"/>
  </w:num>
  <w:num w:numId="3" w16cid:durableId="633950888">
    <w:abstractNumId w:val="2"/>
  </w:num>
  <w:num w:numId="4" w16cid:durableId="1765765095">
    <w:abstractNumId w:val="1"/>
  </w:num>
  <w:num w:numId="5" w16cid:durableId="1131440220">
    <w:abstractNumId w:val="4"/>
  </w:num>
  <w:num w:numId="6" w16cid:durableId="4477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3F"/>
    <w:rsid w:val="00004E51"/>
    <w:rsid w:val="000062C9"/>
    <w:rsid w:val="00017E26"/>
    <w:rsid w:val="0002288A"/>
    <w:rsid w:val="000243C9"/>
    <w:rsid w:val="000353C4"/>
    <w:rsid w:val="00035550"/>
    <w:rsid w:val="00040DF7"/>
    <w:rsid w:val="00040FDF"/>
    <w:rsid w:val="00043991"/>
    <w:rsid w:val="000465BE"/>
    <w:rsid w:val="000468AD"/>
    <w:rsid w:val="00061DB5"/>
    <w:rsid w:val="000973F0"/>
    <w:rsid w:val="000A18C8"/>
    <w:rsid w:val="000A28A9"/>
    <w:rsid w:val="000A7442"/>
    <w:rsid w:val="000B1D92"/>
    <w:rsid w:val="000C1E74"/>
    <w:rsid w:val="000D0304"/>
    <w:rsid w:val="000D0DBA"/>
    <w:rsid w:val="000D3A86"/>
    <w:rsid w:val="000D48BD"/>
    <w:rsid w:val="000E65B4"/>
    <w:rsid w:val="000F10AC"/>
    <w:rsid w:val="001004FE"/>
    <w:rsid w:val="00100796"/>
    <w:rsid w:val="0011055A"/>
    <w:rsid w:val="00115CBE"/>
    <w:rsid w:val="00122E9F"/>
    <w:rsid w:val="0012620B"/>
    <w:rsid w:val="00126C8A"/>
    <w:rsid w:val="00133F9E"/>
    <w:rsid w:val="0014214D"/>
    <w:rsid w:val="0014245A"/>
    <w:rsid w:val="001449CD"/>
    <w:rsid w:val="001511C9"/>
    <w:rsid w:val="00153375"/>
    <w:rsid w:val="00156AAA"/>
    <w:rsid w:val="00161B94"/>
    <w:rsid w:val="001708AB"/>
    <w:rsid w:val="001773AE"/>
    <w:rsid w:val="001A2A16"/>
    <w:rsid w:val="001C37A0"/>
    <w:rsid w:val="001F3923"/>
    <w:rsid w:val="00201A34"/>
    <w:rsid w:val="00202865"/>
    <w:rsid w:val="00204F3D"/>
    <w:rsid w:val="00217D9B"/>
    <w:rsid w:val="00231BFA"/>
    <w:rsid w:val="002468A4"/>
    <w:rsid w:val="00253262"/>
    <w:rsid w:val="00273A20"/>
    <w:rsid w:val="00274C12"/>
    <w:rsid w:val="00274CC7"/>
    <w:rsid w:val="00283469"/>
    <w:rsid w:val="00284744"/>
    <w:rsid w:val="00290A88"/>
    <w:rsid w:val="00296354"/>
    <w:rsid w:val="002A5839"/>
    <w:rsid w:val="002B5AD8"/>
    <w:rsid w:val="002B747B"/>
    <w:rsid w:val="002D0392"/>
    <w:rsid w:val="002E2A8F"/>
    <w:rsid w:val="002F5910"/>
    <w:rsid w:val="002F780D"/>
    <w:rsid w:val="00313EA5"/>
    <w:rsid w:val="0031479A"/>
    <w:rsid w:val="00317B1A"/>
    <w:rsid w:val="00322972"/>
    <w:rsid w:val="0033128F"/>
    <w:rsid w:val="00331A77"/>
    <w:rsid w:val="0034472A"/>
    <w:rsid w:val="003448E0"/>
    <w:rsid w:val="00354244"/>
    <w:rsid w:val="0036117D"/>
    <w:rsid w:val="00363577"/>
    <w:rsid w:val="00365030"/>
    <w:rsid w:val="003664EC"/>
    <w:rsid w:val="00377C2F"/>
    <w:rsid w:val="003810F0"/>
    <w:rsid w:val="003812BA"/>
    <w:rsid w:val="00383C46"/>
    <w:rsid w:val="00387370"/>
    <w:rsid w:val="003A1C1C"/>
    <w:rsid w:val="003A62D4"/>
    <w:rsid w:val="003B3E98"/>
    <w:rsid w:val="003B68A3"/>
    <w:rsid w:val="003C57BD"/>
    <w:rsid w:val="003D02E4"/>
    <w:rsid w:val="003F0BD1"/>
    <w:rsid w:val="003F464B"/>
    <w:rsid w:val="00400B91"/>
    <w:rsid w:val="00402576"/>
    <w:rsid w:val="004236E6"/>
    <w:rsid w:val="00424F72"/>
    <w:rsid w:val="004263C1"/>
    <w:rsid w:val="0043118F"/>
    <w:rsid w:val="00442F32"/>
    <w:rsid w:val="00452FCB"/>
    <w:rsid w:val="004549B0"/>
    <w:rsid w:val="004903B2"/>
    <w:rsid w:val="004949A8"/>
    <w:rsid w:val="004C50DB"/>
    <w:rsid w:val="004C567B"/>
    <w:rsid w:val="004D40D1"/>
    <w:rsid w:val="004D7AD7"/>
    <w:rsid w:val="004E65A4"/>
    <w:rsid w:val="00501BDB"/>
    <w:rsid w:val="005024D3"/>
    <w:rsid w:val="00513989"/>
    <w:rsid w:val="00516CED"/>
    <w:rsid w:val="0052214A"/>
    <w:rsid w:val="005266D9"/>
    <w:rsid w:val="0053157A"/>
    <w:rsid w:val="0054559F"/>
    <w:rsid w:val="00546C5E"/>
    <w:rsid w:val="00554EE6"/>
    <w:rsid w:val="00562050"/>
    <w:rsid w:val="00566B19"/>
    <w:rsid w:val="00576A75"/>
    <w:rsid w:val="00580C01"/>
    <w:rsid w:val="005928EE"/>
    <w:rsid w:val="005A5D07"/>
    <w:rsid w:val="005D2A20"/>
    <w:rsid w:val="005D3F66"/>
    <w:rsid w:val="005F474F"/>
    <w:rsid w:val="006004EA"/>
    <w:rsid w:val="00606591"/>
    <w:rsid w:val="00613E96"/>
    <w:rsid w:val="0062754C"/>
    <w:rsid w:val="00630062"/>
    <w:rsid w:val="00630FF8"/>
    <w:rsid w:val="00633A8C"/>
    <w:rsid w:val="00637A3F"/>
    <w:rsid w:val="00640C79"/>
    <w:rsid w:val="006416A6"/>
    <w:rsid w:val="00642663"/>
    <w:rsid w:val="00645F6B"/>
    <w:rsid w:val="00651743"/>
    <w:rsid w:val="00675709"/>
    <w:rsid w:val="00677AF1"/>
    <w:rsid w:val="00682694"/>
    <w:rsid w:val="00683C8F"/>
    <w:rsid w:val="00684F19"/>
    <w:rsid w:val="006863E4"/>
    <w:rsid w:val="0069609A"/>
    <w:rsid w:val="006A1B16"/>
    <w:rsid w:val="006B2A3C"/>
    <w:rsid w:val="006B3AD9"/>
    <w:rsid w:val="006C7C63"/>
    <w:rsid w:val="006D55FB"/>
    <w:rsid w:val="006D5783"/>
    <w:rsid w:val="006F1CEF"/>
    <w:rsid w:val="006F7874"/>
    <w:rsid w:val="007015E0"/>
    <w:rsid w:val="007026C6"/>
    <w:rsid w:val="00706A9E"/>
    <w:rsid w:val="00707D97"/>
    <w:rsid w:val="00732B7C"/>
    <w:rsid w:val="00746338"/>
    <w:rsid w:val="00746386"/>
    <w:rsid w:val="00760C9D"/>
    <w:rsid w:val="00773893"/>
    <w:rsid w:val="00774D42"/>
    <w:rsid w:val="00781758"/>
    <w:rsid w:val="00781C7D"/>
    <w:rsid w:val="00783031"/>
    <w:rsid w:val="00785810"/>
    <w:rsid w:val="00796DBD"/>
    <w:rsid w:val="007C293F"/>
    <w:rsid w:val="007D1859"/>
    <w:rsid w:val="007D6709"/>
    <w:rsid w:val="007E6292"/>
    <w:rsid w:val="007F119F"/>
    <w:rsid w:val="0080161F"/>
    <w:rsid w:val="008111AA"/>
    <w:rsid w:val="00822CCB"/>
    <w:rsid w:val="00825DEA"/>
    <w:rsid w:val="00851184"/>
    <w:rsid w:val="00855999"/>
    <w:rsid w:val="00862348"/>
    <w:rsid w:val="00866ACC"/>
    <w:rsid w:val="008704CD"/>
    <w:rsid w:val="00871E63"/>
    <w:rsid w:val="0088460C"/>
    <w:rsid w:val="008911B7"/>
    <w:rsid w:val="00892C1C"/>
    <w:rsid w:val="008A5CAC"/>
    <w:rsid w:val="008B6DA7"/>
    <w:rsid w:val="008C18D3"/>
    <w:rsid w:val="008D27F0"/>
    <w:rsid w:val="008D395C"/>
    <w:rsid w:val="008E2E35"/>
    <w:rsid w:val="008E3AFD"/>
    <w:rsid w:val="008E4BE3"/>
    <w:rsid w:val="008F0086"/>
    <w:rsid w:val="008F031D"/>
    <w:rsid w:val="009038AD"/>
    <w:rsid w:val="00913C18"/>
    <w:rsid w:val="00921F3F"/>
    <w:rsid w:val="00923127"/>
    <w:rsid w:val="00925A27"/>
    <w:rsid w:val="0093139C"/>
    <w:rsid w:val="009429F1"/>
    <w:rsid w:val="00947C1C"/>
    <w:rsid w:val="009673F1"/>
    <w:rsid w:val="00974232"/>
    <w:rsid w:val="00982BE7"/>
    <w:rsid w:val="00984CC6"/>
    <w:rsid w:val="00990C59"/>
    <w:rsid w:val="009C34F6"/>
    <w:rsid w:val="009C35CE"/>
    <w:rsid w:val="009E0F8C"/>
    <w:rsid w:val="009F45B2"/>
    <w:rsid w:val="00A00CB5"/>
    <w:rsid w:val="00A103D9"/>
    <w:rsid w:val="00A12D19"/>
    <w:rsid w:val="00A35970"/>
    <w:rsid w:val="00A5479D"/>
    <w:rsid w:val="00A66C32"/>
    <w:rsid w:val="00A67191"/>
    <w:rsid w:val="00A72651"/>
    <w:rsid w:val="00A805A1"/>
    <w:rsid w:val="00A852BC"/>
    <w:rsid w:val="00A91894"/>
    <w:rsid w:val="00AA5137"/>
    <w:rsid w:val="00AA6A65"/>
    <w:rsid w:val="00AC0D0D"/>
    <w:rsid w:val="00AC40E4"/>
    <w:rsid w:val="00AC6381"/>
    <w:rsid w:val="00AD209C"/>
    <w:rsid w:val="00AD63E0"/>
    <w:rsid w:val="00AD7C80"/>
    <w:rsid w:val="00AE0052"/>
    <w:rsid w:val="00B26368"/>
    <w:rsid w:val="00B26FCE"/>
    <w:rsid w:val="00B3367E"/>
    <w:rsid w:val="00B37786"/>
    <w:rsid w:val="00B502FD"/>
    <w:rsid w:val="00B53602"/>
    <w:rsid w:val="00B81AD0"/>
    <w:rsid w:val="00B91143"/>
    <w:rsid w:val="00B93204"/>
    <w:rsid w:val="00BB127D"/>
    <w:rsid w:val="00BC0B8E"/>
    <w:rsid w:val="00BC1835"/>
    <w:rsid w:val="00BE0E31"/>
    <w:rsid w:val="00BE5434"/>
    <w:rsid w:val="00BE63FD"/>
    <w:rsid w:val="00BF24B9"/>
    <w:rsid w:val="00BF5E1F"/>
    <w:rsid w:val="00BF7AA4"/>
    <w:rsid w:val="00C01A15"/>
    <w:rsid w:val="00C031B9"/>
    <w:rsid w:val="00C25F3F"/>
    <w:rsid w:val="00C277D1"/>
    <w:rsid w:val="00C27BE6"/>
    <w:rsid w:val="00C30344"/>
    <w:rsid w:val="00C3439E"/>
    <w:rsid w:val="00C42B95"/>
    <w:rsid w:val="00C5431C"/>
    <w:rsid w:val="00C54D39"/>
    <w:rsid w:val="00C65F62"/>
    <w:rsid w:val="00C66B02"/>
    <w:rsid w:val="00C70524"/>
    <w:rsid w:val="00C82BBE"/>
    <w:rsid w:val="00C8525C"/>
    <w:rsid w:val="00C91EFA"/>
    <w:rsid w:val="00CB7C92"/>
    <w:rsid w:val="00CC57CD"/>
    <w:rsid w:val="00CD3AE2"/>
    <w:rsid w:val="00CD62EB"/>
    <w:rsid w:val="00CE0A56"/>
    <w:rsid w:val="00CE689F"/>
    <w:rsid w:val="00CF0555"/>
    <w:rsid w:val="00CF58C4"/>
    <w:rsid w:val="00CF5B5B"/>
    <w:rsid w:val="00D06C78"/>
    <w:rsid w:val="00D1043D"/>
    <w:rsid w:val="00D15EB1"/>
    <w:rsid w:val="00D16E96"/>
    <w:rsid w:val="00D24C73"/>
    <w:rsid w:val="00D25F65"/>
    <w:rsid w:val="00D26145"/>
    <w:rsid w:val="00D32F2C"/>
    <w:rsid w:val="00D32F2D"/>
    <w:rsid w:val="00D51169"/>
    <w:rsid w:val="00D56F8E"/>
    <w:rsid w:val="00D579F5"/>
    <w:rsid w:val="00D60207"/>
    <w:rsid w:val="00D61C8B"/>
    <w:rsid w:val="00D63B9A"/>
    <w:rsid w:val="00D64379"/>
    <w:rsid w:val="00D70A3E"/>
    <w:rsid w:val="00D71DF8"/>
    <w:rsid w:val="00D82CA5"/>
    <w:rsid w:val="00D832A6"/>
    <w:rsid w:val="00D84D1A"/>
    <w:rsid w:val="00D95829"/>
    <w:rsid w:val="00DA4917"/>
    <w:rsid w:val="00DB3F3D"/>
    <w:rsid w:val="00DC2A6C"/>
    <w:rsid w:val="00DC611B"/>
    <w:rsid w:val="00DE00C3"/>
    <w:rsid w:val="00DF237D"/>
    <w:rsid w:val="00E2218E"/>
    <w:rsid w:val="00E23582"/>
    <w:rsid w:val="00E24DF9"/>
    <w:rsid w:val="00E35E90"/>
    <w:rsid w:val="00E37320"/>
    <w:rsid w:val="00E6589B"/>
    <w:rsid w:val="00E66C39"/>
    <w:rsid w:val="00E95081"/>
    <w:rsid w:val="00EA04F4"/>
    <w:rsid w:val="00EC2383"/>
    <w:rsid w:val="00ED0D82"/>
    <w:rsid w:val="00EE129B"/>
    <w:rsid w:val="00EF530C"/>
    <w:rsid w:val="00F0452C"/>
    <w:rsid w:val="00F054A2"/>
    <w:rsid w:val="00F12222"/>
    <w:rsid w:val="00F122E7"/>
    <w:rsid w:val="00F12FE0"/>
    <w:rsid w:val="00F1377D"/>
    <w:rsid w:val="00F203EE"/>
    <w:rsid w:val="00F25ADF"/>
    <w:rsid w:val="00F31500"/>
    <w:rsid w:val="00F31FC3"/>
    <w:rsid w:val="00F34983"/>
    <w:rsid w:val="00F46202"/>
    <w:rsid w:val="00F51E86"/>
    <w:rsid w:val="00F55BCD"/>
    <w:rsid w:val="00F55C02"/>
    <w:rsid w:val="00F56E67"/>
    <w:rsid w:val="00F604DC"/>
    <w:rsid w:val="00F61693"/>
    <w:rsid w:val="00F81C7F"/>
    <w:rsid w:val="00F82509"/>
    <w:rsid w:val="00F9638F"/>
    <w:rsid w:val="00FB37BA"/>
    <w:rsid w:val="00FC61AD"/>
    <w:rsid w:val="00FC6CA1"/>
    <w:rsid w:val="00FC7BEB"/>
    <w:rsid w:val="00FE52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F3EE4"/>
  <w15:docId w15:val="{6CA9906D-1FA7-43B6-BD79-B797CA9D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B94"/>
    <w:pPr>
      <w:widowControl w:val="0"/>
      <w:spacing w:after="0" w:line="240" w:lineRule="auto"/>
    </w:pPr>
    <w:rPr>
      <w:rFonts w:ascii="Tahoma" w:eastAsia="Times New Roman" w:hAnsi="Tahoma" w:cs="Times New Roman"/>
      <w:snapToGrid w:val="0"/>
      <w:sz w:val="24"/>
      <w:szCs w:val="20"/>
      <w:lang w:val="en-US"/>
    </w:rPr>
  </w:style>
  <w:style w:type="paragraph" w:styleId="Heading1">
    <w:name w:val="heading 1"/>
    <w:basedOn w:val="Normal"/>
    <w:next w:val="Normal"/>
    <w:link w:val="Heading1Char"/>
    <w:qFormat/>
    <w:rsid w:val="00637A3F"/>
    <w:pPr>
      <w:keepNext/>
      <w:outlineLvl w:val="0"/>
    </w:pPr>
    <w:rPr>
      <w:rFonts w:ascii="Times New Roman" w:hAnsi="Times New Roman"/>
      <w:b/>
      <w:color w:val="000000"/>
      <w:sz w:val="20"/>
      <w:lang w:val="en-AU"/>
    </w:rPr>
  </w:style>
  <w:style w:type="paragraph" w:styleId="Heading2">
    <w:name w:val="heading 2"/>
    <w:basedOn w:val="Normal"/>
    <w:next w:val="Normal"/>
    <w:link w:val="Heading2Char"/>
    <w:qFormat/>
    <w:rsid w:val="00637A3F"/>
    <w:pPr>
      <w:keepNext/>
      <w:tabs>
        <w:tab w:val="center" w:pos="4477"/>
        <w:tab w:val="left" w:pos="5040"/>
        <w:tab w:val="left" w:pos="5760"/>
        <w:tab w:val="left" w:pos="6480"/>
        <w:tab w:val="left" w:pos="7200"/>
        <w:tab w:val="left" w:pos="7920"/>
        <w:tab w:val="left" w:pos="8640"/>
      </w:tabs>
      <w:spacing w:after="19"/>
      <w:outlineLvl w:val="1"/>
    </w:pPr>
    <w:rPr>
      <w:rFonts w:ascii="Times New Roman" w:hAnsi="Times New Roman"/>
      <w:b/>
      <w:color w:val="000000"/>
      <w:sz w:val="18"/>
      <w:lang w:val="en-AU"/>
    </w:rPr>
  </w:style>
  <w:style w:type="paragraph" w:styleId="Heading3">
    <w:name w:val="heading 3"/>
    <w:basedOn w:val="Normal"/>
    <w:next w:val="Normal"/>
    <w:link w:val="Heading3Char"/>
    <w:uiPriority w:val="9"/>
    <w:semiHidden/>
    <w:unhideWhenUsed/>
    <w:qFormat/>
    <w:rsid w:val="00161B94"/>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161B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semiHidden/>
    <w:unhideWhenUsed/>
    <w:qFormat/>
    <w:rsid w:val="00161B9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024D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7A3F"/>
    <w:rPr>
      <w:rFonts w:ascii="Times New Roman" w:eastAsia="Times New Roman" w:hAnsi="Times New Roman" w:cs="Times New Roman"/>
      <w:b/>
      <w:snapToGrid w:val="0"/>
      <w:color w:val="000000"/>
      <w:sz w:val="20"/>
      <w:szCs w:val="20"/>
    </w:rPr>
  </w:style>
  <w:style w:type="character" w:customStyle="1" w:styleId="Heading2Char">
    <w:name w:val="Heading 2 Char"/>
    <w:basedOn w:val="DefaultParagraphFont"/>
    <w:link w:val="Heading2"/>
    <w:rsid w:val="00637A3F"/>
    <w:rPr>
      <w:rFonts w:ascii="Times New Roman" w:eastAsia="Times New Roman" w:hAnsi="Times New Roman" w:cs="Times New Roman"/>
      <w:b/>
      <w:snapToGrid w:val="0"/>
      <w:color w:val="000000"/>
      <w:sz w:val="18"/>
      <w:szCs w:val="20"/>
    </w:rPr>
  </w:style>
  <w:style w:type="character" w:styleId="PageNumber">
    <w:name w:val="page number"/>
    <w:basedOn w:val="DefaultParagraphFont"/>
    <w:semiHidden/>
    <w:rsid w:val="00637A3F"/>
  </w:style>
  <w:style w:type="paragraph" w:styleId="Header">
    <w:name w:val="header"/>
    <w:basedOn w:val="Normal"/>
    <w:link w:val="HeaderChar"/>
    <w:uiPriority w:val="99"/>
    <w:unhideWhenUsed/>
    <w:rsid w:val="00637A3F"/>
    <w:pPr>
      <w:tabs>
        <w:tab w:val="center" w:pos="4513"/>
        <w:tab w:val="right" w:pos="9026"/>
      </w:tabs>
    </w:pPr>
  </w:style>
  <w:style w:type="character" w:customStyle="1" w:styleId="HeaderChar">
    <w:name w:val="Header Char"/>
    <w:basedOn w:val="DefaultParagraphFont"/>
    <w:link w:val="Header"/>
    <w:uiPriority w:val="99"/>
    <w:rsid w:val="00637A3F"/>
    <w:rPr>
      <w:rFonts w:ascii="Tahoma" w:eastAsia="Times New Roman" w:hAnsi="Tahoma" w:cs="Times New Roman"/>
      <w:snapToGrid w:val="0"/>
      <w:sz w:val="24"/>
      <w:szCs w:val="20"/>
      <w:lang w:val="en-US"/>
    </w:rPr>
  </w:style>
  <w:style w:type="paragraph" w:styleId="Footer">
    <w:name w:val="footer"/>
    <w:basedOn w:val="Normal"/>
    <w:link w:val="FooterChar"/>
    <w:uiPriority w:val="99"/>
    <w:unhideWhenUsed/>
    <w:rsid w:val="00637A3F"/>
    <w:pPr>
      <w:tabs>
        <w:tab w:val="center" w:pos="4513"/>
        <w:tab w:val="right" w:pos="9026"/>
      </w:tabs>
    </w:pPr>
  </w:style>
  <w:style w:type="character" w:customStyle="1" w:styleId="FooterChar">
    <w:name w:val="Footer Char"/>
    <w:basedOn w:val="DefaultParagraphFont"/>
    <w:link w:val="Footer"/>
    <w:uiPriority w:val="99"/>
    <w:rsid w:val="00637A3F"/>
    <w:rPr>
      <w:rFonts w:ascii="Tahoma" w:eastAsia="Times New Roman" w:hAnsi="Tahoma" w:cs="Times New Roman"/>
      <w:snapToGrid w:val="0"/>
      <w:sz w:val="24"/>
      <w:szCs w:val="20"/>
      <w:lang w:val="en-US"/>
    </w:rPr>
  </w:style>
  <w:style w:type="character" w:customStyle="1" w:styleId="Heading3Char">
    <w:name w:val="Heading 3 Char"/>
    <w:basedOn w:val="DefaultParagraphFont"/>
    <w:link w:val="Heading3"/>
    <w:uiPriority w:val="9"/>
    <w:semiHidden/>
    <w:rsid w:val="00161B94"/>
    <w:rPr>
      <w:rFonts w:asciiTheme="majorHAnsi" w:eastAsiaTheme="majorEastAsia" w:hAnsiTheme="majorHAnsi" w:cstheme="majorBidi"/>
      <w:snapToGrid w:val="0"/>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161B94"/>
    <w:rPr>
      <w:rFonts w:asciiTheme="majorHAnsi" w:eastAsiaTheme="majorEastAsia" w:hAnsiTheme="majorHAnsi" w:cstheme="majorBidi"/>
      <w:i/>
      <w:iCs/>
      <w:snapToGrid w:val="0"/>
      <w:color w:val="365F91" w:themeColor="accent1" w:themeShade="BF"/>
      <w:sz w:val="24"/>
      <w:szCs w:val="20"/>
      <w:lang w:val="en-US"/>
    </w:rPr>
  </w:style>
  <w:style w:type="character" w:styleId="Hyperlink">
    <w:name w:val="Hyperlink"/>
    <w:rsid w:val="00161B94"/>
    <w:rPr>
      <w:color w:val="0000FF"/>
      <w:u w:val="single"/>
    </w:rPr>
  </w:style>
  <w:style w:type="character" w:customStyle="1" w:styleId="Heading7Char">
    <w:name w:val="Heading 7 Char"/>
    <w:basedOn w:val="DefaultParagraphFont"/>
    <w:link w:val="Heading7"/>
    <w:uiPriority w:val="9"/>
    <w:semiHidden/>
    <w:rsid w:val="00161B94"/>
    <w:rPr>
      <w:rFonts w:asciiTheme="majorHAnsi" w:eastAsiaTheme="majorEastAsia" w:hAnsiTheme="majorHAnsi" w:cstheme="majorBidi"/>
      <w:i/>
      <w:iCs/>
      <w:snapToGrid w:val="0"/>
      <w:color w:val="243F60" w:themeColor="accent1" w:themeShade="7F"/>
      <w:sz w:val="24"/>
      <w:szCs w:val="20"/>
      <w:lang w:val="en-US"/>
    </w:rPr>
  </w:style>
  <w:style w:type="paragraph" w:styleId="BodyText3">
    <w:name w:val="Body Text 3"/>
    <w:basedOn w:val="Normal"/>
    <w:link w:val="BodyText3Char"/>
    <w:rsid w:val="004D40D1"/>
    <w:pPr>
      <w:tabs>
        <w:tab w:val="center" w:pos="4513"/>
        <w:tab w:val="left" w:pos="5040"/>
        <w:tab w:val="left" w:pos="5760"/>
        <w:tab w:val="left" w:pos="6480"/>
        <w:tab w:val="left" w:pos="7200"/>
        <w:tab w:val="left" w:pos="7920"/>
        <w:tab w:val="left" w:pos="8640"/>
      </w:tabs>
      <w:jc w:val="center"/>
    </w:pPr>
    <w:rPr>
      <w:rFonts w:ascii="Times New Roman" w:hAnsi="Times New Roman"/>
      <w:b/>
      <w:color w:val="000000"/>
      <w:lang w:val="en-AU"/>
    </w:rPr>
  </w:style>
  <w:style w:type="character" w:customStyle="1" w:styleId="BodyText3Char">
    <w:name w:val="Body Text 3 Char"/>
    <w:basedOn w:val="DefaultParagraphFont"/>
    <w:link w:val="BodyText3"/>
    <w:rsid w:val="004D40D1"/>
    <w:rPr>
      <w:rFonts w:ascii="Times New Roman" w:eastAsia="Times New Roman" w:hAnsi="Times New Roman" w:cs="Times New Roman"/>
      <w:b/>
      <w:snapToGrid w:val="0"/>
      <w:color w:val="000000"/>
      <w:sz w:val="24"/>
      <w:szCs w:val="20"/>
    </w:rPr>
  </w:style>
  <w:style w:type="paragraph" w:styleId="NoSpacing">
    <w:name w:val="No Spacing"/>
    <w:uiPriority w:val="1"/>
    <w:qFormat/>
    <w:rsid w:val="001511C9"/>
    <w:pPr>
      <w:widowControl w:val="0"/>
      <w:spacing w:after="0" w:line="240" w:lineRule="auto"/>
    </w:pPr>
    <w:rPr>
      <w:rFonts w:ascii="Tahoma" w:eastAsia="Times New Roman" w:hAnsi="Tahoma" w:cs="Times New Roman"/>
      <w:snapToGrid w:val="0"/>
      <w:sz w:val="24"/>
      <w:szCs w:val="20"/>
      <w:lang w:val="en-US"/>
    </w:rPr>
  </w:style>
  <w:style w:type="character" w:styleId="CommentReference">
    <w:name w:val="annotation reference"/>
    <w:basedOn w:val="DefaultParagraphFont"/>
    <w:uiPriority w:val="99"/>
    <w:semiHidden/>
    <w:unhideWhenUsed/>
    <w:rsid w:val="001511C9"/>
    <w:rPr>
      <w:sz w:val="16"/>
      <w:szCs w:val="16"/>
    </w:rPr>
  </w:style>
  <w:style w:type="paragraph" w:styleId="CommentText">
    <w:name w:val="annotation text"/>
    <w:basedOn w:val="Normal"/>
    <w:link w:val="CommentTextChar"/>
    <w:uiPriority w:val="99"/>
    <w:semiHidden/>
    <w:unhideWhenUsed/>
    <w:rsid w:val="001511C9"/>
    <w:rPr>
      <w:sz w:val="20"/>
    </w:rPr>
  </w:style>
  <w:style w:type="character" w:customStyle="1" w:styleId="CommentTextChar">
    <w:name w:val="Comment Text Char"/>
    <w:basedOn w:val="DefaultParagraphFont"/>
    <w:link w:val="CommentText"/>
    <w:uiPriority w:val="99"/>
    <w:semiHidden/>
    <w:rsid w:val="001511C9"/>
    <w:rPr>
      <w:rFonts w:ascii="Tahoma" w:eastAsia="Times New Roman" w:hAnsi="Tahoma"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1511C9"/>
    <w:rPr>
      <w:b/>
      <w:bCs/>
    </w:rPr>
  </w:style>
  <w:style w:type="character" w:customStyle="1" w:styleId="CommentSubjectChar">
    <w:name w:val="Comment Subject Char"/>
    <w:basedOn w:val="CommentTextChar"/>
    <w:link w:val="CommentSubject"/>
    <w:uiPriority w:val="99"/>
    <w:semiHidden/>
    <w:rsid w:val="001511C9"/>
    <w:rPr>
      <w:rFonts w:ascii="Tahoma" w:eastAsia="Times New Roman" w:hAnsi="Tahoma" w:cs="Times New Roman"/>
      <w:b/>
      <w:bCs/>
      <w:snapToGrid w:val="0"/>
      <w:sz w:val="20"/>
      <w:szCs w:val="20"/>
      <w:lang w:val="en-US"/>
    </w:rPr>
  </w:style>
  <w:style w:type="paragraph" w:styleId="BalloonText">
    <w:name w:val="Balloon Text"/>
    <w:basedOn w:val="Normal"/>
    <w:link w:val="BalloonTextChar"/>
    <w:uiPriority w:val="99"/>
    <w:semiHidden/>
    <w:unhideWhenUsed/>
    <w:rsid w:val="001511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1C9"/>
    <w:rPr>
      <w:rFonts w:ascii="Segoe UI" w:eastAsia="Times New Roman" w:hAnsi="Segoe UI" w:cs="Segoe UI"/>
      <w:snapToGrid w:val="0"/>
      <w:sz w:val="18"/>
      <w:szCs w:val="18"/>
      <w:lang w:val="en-US"/>
    </w:rPr>
  </w:style>
  <w:style w:type="paragraph" w:styleId="BodyText">
    <w:name w:val="Body Text"/>
    <w:basedOn w:val="Normal"/>
    <w:link w:val="BodyTextChar"/>
    <w:uiPriority w:val="99"/>
    <w:unhideWhenUsed/>
    <w:rsid w:val="001511C9"/>
    <w:pPr>
      <w:spacing w:after="120"/>
    </w:pPr>
  </w:style>
  <w:style w:type="character" w:customStyle="1" w:styleId="BodyTextChar">
    <w:name w:val="Body Text Char"/>
    <w:basedOn w:val="DefaultParagraphFont"/>
    <w:link w:val="BodyText"/>
    <w:uiPriority w:val="99"/>
    <w:rsid w:val="001511C9"/>
    <w:rPr>
      <w:rFonts w:ascii="Tahoma" w:eastAsia="Times New Roman" w:hAnsi="Tahoma" w:cs="Times New Roman"/>
      <w:snapToGrid w:val="0"/>
      <w:sz w:val="24"/>
      <w:szCs w:val="20"/>
      <w:lang w:val="en-US"/>
    </w:rPr>
  </w:style>
  <w:style w:type="table" w:styleId="TableGrid">
    <w:name w:val="Table Grid"/>
    <w:basedOn w:val="TableNormal"/>
    <w:uiPriority w:val="39"/>
    <w:rsid w:val="00151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A66C32"/>
    <w:pPr>
      <w:spacing w:after="120" w:line="480" w:lineRule="auto"/>
    </w:pPr>
  </w:style>
  <w:style w:type="character" w:customStyle="1" w:styleId="BodyText2Char">
    <w:name w:val="Body Text 2 Char"/>
    <w:basedOn w:val="DefaultParagraphFont"/>
    <w:link w:val="BodyText2"/>
    <w:uiPriority w:val="99"/>
    <w:semiHidden/>
    <w:rsid w:val="00A66C32"/>
    <w:rPr>
      <w:rFonts w:ascii="Tahoma" w:eastAsia="Times New Roman" w:hAnsi="Tahoma" w:cs="Times New Roman"/>
      <w:snapToGrid w:val="0"/>
      <w:sz w:val="24"/>
      <w:szCs w:val="20"/>
      <w:lang w:val="en-US"/>
    </w:rPr>
  </w:style>
  <w:style w:type="character" w:customStyle="1" w:styleId="Heading8Char">
    <w:name w:val="Heading 8 Char"/>
    <w:basedOn w:val="DefaultParagraphFont"/>
    <w:link w:val="Heading8"/>
    <w:uiPriority w:val="9"/>
    <w:semiHidden/>
    <w:rsid w:val="005024D3"/>
    <w:rPr>
      <w:rFonts w:asciiTheme="majorHAnsi" w:eastAsiaTheme="majorEastAsia" w:hAnsiTheme="majorHAnsi" w:cstheme="majorBidi"/>
      <w:snapToGrid w:val="0"/>
      <w:color w:val="272727" w:themeColor="text1" w:themeTint="D8"/>
      <w:sz w:val="21"/>
      <w:szCs w:val="21"/>
      <w:lang w:val="en-US"/>
    </w:rPr>
  </w:style>
  <w:style w:type="paragraph" w:styleId="NormalWeb">
    <w:name w:val="Normal (Web)"/>
    <w:basedOn w:val="Normal"/>
    <w:uiPriority w:val="99"/>
    <w:semiHidden/>
    <w:unhideWhenUsed/>
    <w:rsid w:val="001F3923"/>
    <w:pPr>
      <w:widowControl/>
      <w:spacing w:before="100" w:beforeAutospacing="1" w:after="100" w:afterAutospacing="1"/>
    </w:pPr>
    <w:rPr>
      <w:rFonts w:ascii="Times New Roman" w:hAnsi="Times New Roman"/>
      <w:snapToGrid/>
      <w:szCs w:val="24"/>
      <w:lang w:val="en-AU" w:eastAsia="en-AU"/>
    </w:rPr>
  </w:style>
  <w:style w:type="paragraph" w:styleId="ListParagraph">
    <w:name w:val="List Paragraph"/>
    <w:basedOn w:val="Normal"/>
    <w:uiPriority w:val="34"/>
    <w:qFormat/>
    <w:rsid w:val="00CB7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9286">
      <w:bodyDiv w:val="1"/>
      <w:marLeft w:val="0"/>
      <w:marRight w:val="0"/>
      <w:marTop w:val="0"/>
      <w:marBottom w:val="0"/>
      <w:divBdr>
        <w:top w:val="none" w:sz="0" w:space="0" w:color="auto"/>
        <w:left w:val="none" w:sz="0" w:space="0" w:color="auto"/>
        <w:bottom w:val="none" w:sz="0" w:space="0" w:color="auto"/>
        <w:right w:val="none" w:sz="0" w:space="0" w:color="auto"/>
      </w:divBdr>
    </w:div>
    <w:div w:id="1801651153">
      <w:bodyDiv w:val="1"/>
      <w:marLeft w:val="0"/>
      <w:marRight w:val="0"/>
      <w:marTop w:val="0"/>
      <w:marBottom w:val="0"/>
      <w:divBdr>
        <w:top w:val="none" w:sz="0" w:space="0" w:color="auto"/>
        <w:left w:val="none" w:sz="0" w:space="0" w:color="auto"/>
        <w:bottom w:val="none" w:sz="0" w:space="0" w:color="auto"/>
        <w:right w:val="none" w:sz="0" w:space="0" w:color="auto"/>
      </w:divBdr>
    </w:div>
    <w:div w:id="1807813216">
      <w:bodyDiv w:val="1"/>
      <w:marLeft w:val="0"/>
      <w:marRight w:val="0"/>
      <w:marTop w:val="0"/>
      <w:marBottom w:val="0"/>
      <w:divBdr>
        <w:top w:val="none" w:sz="0" w:space="0" w:color="auto"/>
        <w:left w:val="none" w:sz="0" w:space="0" w:color="auto"/>
        <w:bottom w:val="none" w:sz="0" w:space="0" w:color="auto"/>
        <w:right w:val="none" w:sz="0" w:space="0" w:color="auto"/>
      </w:divBdr>
      <w:divsChild>
        <w:div w:id="519779438">
          <w:marLeft w:val="331"/>
          <w:marRight w:val="0"/>
          <w:marTop w:val="27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ipcam.com.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ipcam.com.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dfa65a-4015-4a30-847a-2b66e78e916a">
      <Terms xmlns="http://schemas.microsoft.com/office/infopath/2007/PartnerControls"/>
    </lcf76f155ced4ddcb4097134ff3c332f>
    <TaxCatchAll xmlns="b561c992-1ffd-444e-99b0-6d14c6424c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98D0435215434394DC7A21A4AFD565" ma:contentTypeVersion="13" ma:contentTypeDescription="Create a new document." ma:contentTypeScope="" ma:versionID="72356df94c70416a106a13c83f5d7a8d">
  <xsd:schema xmlns:xsd="http://www.w3.org/2001/XMLSchema" xmlns:xs="http://www.w3.org/2001/XMLSchema" xmlns:p="http://schemas.microsoft.com/office/2006/metadata/properties" xmlns:ns2="e0dfa65a-4015-4a30-847a-2b66e78e916a" xmlns:ns3="b561c992-1ffd-444e-99b0-6d14c6424ca8" targetNamespace="http://schemas.microsoft.com/office/2006/metadata/properties" ma:root="true" ma:fieldsID="31f17c426c307777e4e39892a9613774" ns2:_="" ns3:_="">
    <xsd:import namespace="e0dfa65a-4015-4a30-847a-2b66e78e916a"/>
    <xsd:import namespace="b561c992-1ffd-444e-99b0-6d14c6424c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fa65a-4015-4a30-847a-2b66e78e9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d08c50-ada8-4d56-9df2-1ea5e137c6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61c992-1ffd-444e-99b0-6d14c6424c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9ae15e-4ecb-4f32-9399-03138decfe08}" ma:internalName="TaxCatchAll" ma:showField="CatchAllData" ma:web="b561c992-1ffd-444e-99b0-6d14c6424c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206DD-5F02-4E18-AAA1-4E91AE5E76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28E295-0E92-4AEE-87A0-A8FFEB63302D}">
  <ds:schemaRefs>
    <ds:schemaRef ds:uri="http://schemas.microsoft.com/sharepoint/v3/contenttype/forms"/>
  </ds:schemaRefs>
</ds:datastoreItem>
</file>

<file path=customXml/itemProps3.xml><?xml version="1.0" encoding="utf-8"?>
<ds:datastoreItem xmlns:ds="http://schemas.openxmlformats.org/officeDocument/2006/customXml" ds:itemID="{4F91C8CD-97DD-44DD-808B-B3CFAF8DC620}"/>
</file>

<file path=docProps/app.xml><?xml version="1.0" encoding="utf-8"?>
<Properties xmlns="http://schemas.openxmlformats.org/officeDocument/2006/extended-properties" xmlns:vt="http://schemas.openxmlformats.org/officeDocument/2006/docPropsVTypes">
  <Template>Normal</Template>
  <TotalTime>1436</TotalTime>
  <Pages>6</Pages>
  <Words>2273</Words>
  <Characters>12119</Characters>
  <Application>Microsoft Office Word</Application>
  <DocSecurity>0</DocSecurity>
  <Lines>356</Lines>
  <Paragraphs>163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Stephanie Leach</cp:lastModifiedBy>
  <cp:revision>106</cp:revision>
  <cp:lastPrinted>2026-06-16T04:59:00Z</cp:lastPrinted>
  <dcterms:created xsi:type="dcterms:W3CDTF">2026-06-16T03:29:00Z</dcterms:created>
  <dcterms:modified xsi:type="dcterms:W3CDTF">2026-06-16T06:55:00Z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0x010100A198D0435215434394DC7A21A4AFD565</vt:lpwstr>
  </property>
  <property fmtid="{D5CDD505-2E9C-101B-9397-08002B2CF9AE}" pid="3" name="AuthorIds_UIVersion_4096">
    <vt:lpwstr>210</vt:lpwstr>
  </property>
</Properties>
</file>